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4F1D5">
      <w:pPr>
        <w:pStyle w:val="4"/>
        <w:widowControl/>
        <w:wordWrap w:val="0"/>
        <w:spacing w:line="560" w:lineRule="atLeast"/>
      </w:pPr>
      <w:r>
        <w:rPr>
          <w:rFonts w:ascii="黑体" w:hAnsi="宋体" w:eastAsia="黑体" w:cs="黑体"/>
          <w:color w:val="333333"/>
          <w:sz w:val="32"/>
          <w:szCs w:val="32"/>
        </w:rPr>
        <w:t>附件1</w:t>
      </w:r>
    </w:p>
    <w:p w14:paraId="4A1C56BD">
      <w:pPr>
        <w:pStyle w:val="4"/>
        <w:widowControl/>
        <w:wordWrap w:val="0"/>
        <w:spacing w:line="560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报价函</w:t>
      </w:r>
    </w:p>
    <w:p w14:paraId="7010DD9C">
      <w:pPr>
        <w:pStyle w:val="4"/>
        <w:widowControl/>
        <w:wordWrap w:val="0"/>
        <w:spacing w:line="560" w:lineRule="atLeast"/>
        <w:jc w:val="center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</w:t>
      </w:r>
    </w:p>
    <w:p w14:paraId="7BB22BB2">
      <w:pPr>
        <w:pStyle w:val="4"/>
        <w:widowControl/>
        <w:wordWrap w:val="0"/>
        <w:spacing w:line="560" w:lineRule="atLeast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致：安徽省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医药价格和集中采购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中心</w:t>
      </w:r>
    </w:p>
    <w:p w14:paraId="272C107A"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根据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贵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中心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《关于公开报废处置部分固定资产的公告》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，我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方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愿意参加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报价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根据报废资产清单，回收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报价为（大写）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      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元人民币，并承诺以下内容：</w:t>
      </w:r>
    </w:p>
    <w:p w14:paraId="159872C2"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1.中标后按规定签订协议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，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并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在3个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工作日内一次性付清全部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处置回收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款，如超时不交，则视为放弃中标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资格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。</w:t>
      </w:r>
    </w:p>
    <w:p w14:paraId="0C98B057"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2.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资产处置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款交清后在贵方规定工作日内搬完并清场。</w:t>
      </w:r>
    </w:p>
    <w:p w14:paraId="4A92AF50"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3.拆搬物资时听从贵方工作人员指挥，不损坏其他设施，运输和拆、装、卸等费用均由自己承担，装卸及运输过程中发生的一切安全事故由自己负责，与贵方无关。如因拆搬物资给贵方造成损失的，损失另据实赔偿。</w:t>
      </w:r>
    </w:p>
    <w:p w14:paraId="696AB620">
      <w:pPr>
        <w:pStyle w:val="4"/>
        <w:widowControl/>
        <w:wordWrap w:val="0"/>
        <w:spacing w:line="560" w:lineRule="atLeast"/>
        <w:ind w:firstLine="640"/>
        <w:rPr>
          <w:rFonts w:eastAsia="仿宋_GB2312"/>
        </w:rPr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附：身份证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、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营业执照复印件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及相关回收资质证明</w:t>
      </w:r>
    </w:p>
    <w:p w14:paraId="357348F4">
      <w:pPr>
        <w:pStyle w:val="4"/>
        <w:widowControl/>
        <w:wordWrap w:val="0"/>
        <w:spacing w:line="560" w:lineRule="atLeast"/>
        <w:ind w:firstLine="640"/>
        <w:rPr>
          <w:rFonts w:ascii="仿宋_GB2312" w:hAnsi="方正小标宋简体" w:eastAsia="仿宋_GB2312" w:cs="仿宋_GB2312"/>
          <w:color w:val="333333"/>
          <w:sz w:val="32"/>
          <w:szCs w:val="32"/>
        </w:rPr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</w:t>
      </w:r>
    </w:p>
    <w:p w14:paraId="3234DE04">
      <w:pPr>
        <w:pStyle w:val="4"/>
        <w:widowControl/>
        <w:wordWrap w:val="0"/>
        <w:spacing w:line="560" w:lineRule="atLeast"/>
        <w:ind w:firstLine="640"/>
        <w:rPr>
          <w:rFonts w:ascii="仿宋_GB2312" w:hAnsi="方正小标宋简体" w:eastAsia="仿宋_GB2312" w:cs="仿宋_GB2312"/>
          <w:color w:val="333333"/>
          <w:sz w:val="32"/>
          <w:szCs w:val="32"/>
        </w:rPr>
      </w:pPr>
    </w:p>
    <w:p w14:paraId="5CF5AC1F">
      <w:pPr>
        <w:pStyle w:val="4"/>
        <w:widowControl/>
        <w:wordWrap w:val="0"/>
        <w:spacing w:line="560" w:lineRule="atLeast"/>
        <w:ind w:firstLine="640"/>
      </w:pPr>
      <w:r>
        <w:rPr>
          <w:rFonts w:hint="eastAsia"/>
        </w:rPr>
        <w:t xml:space="preserve"> </w:t>
      </w:r>
    </w:p>
    <w:p w14:paraId="7EE2337B">
      <w:pPr>
        <w:pStyle w:val="4"/>
        <w:widowControl/>
        <w:wordWrap w:val="0"/>
        <w:spacing w:line="560" w:lineRule="atLeast"/>
        <w:ind w:firstLine="64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报价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人（盖章）：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                     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 </w:t>
      </w:r>
    </w:p>
    <w:p w14:paraId="77B6F740">
      <w:pPr>
        <w:pStyle w:val="4"/>
        <w:widowControl/>
        <w:wordWrap w:val="0"/>
        <w:spacing w:line="560" w:lineRule="atLeast"/>
        <w:ind w:firstLine="640"/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 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联系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人：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              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联系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</w:rPr>
        <w:t>电话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：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            </w:t>
      </w:r>
    </w:p>
    <w:p w14:paraId="2BBC97AB">
      <w:pPr>
        <w:pStyle w:val="4"/>
        <w:widowControl/>
        <w:wordWrap w:val="0"/>
        <w:spacing w:line="560" w:lineRule="atLeast"/>
        <w:ind w:firstLine="3200" w:firstLineChars="1000"/>
      </w:pP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日期：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年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月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小标宋简体" w:eastAsia="仿宋_GB2312" w:cs="仿宋_GB2312"/>
          <w:color w:val="333333"/>
          <w:sz w:val="32"/>
          <w:szCs w:val="32"/>
          <w:u w:val="single"/>
        </w:rPr>
        <w:t xml:space="preserve"> </w:t>
      </w:r>
      <w:r>
        <w:rPr>
          <w:rFonts w:ascii="仿宋_GB2312" w:hAnsi="方正小标宋简体" w:eastAsia="仿宋_GB2312" w:cs="仿宋_GB2312"/>
          <w:color w:val="333333"/>
          <w:sz w:val="32"/>
          <w:szCs w:val="32"/>
          <w:u w:val="single"/>
        </w:rPr>
        <w:t> </w:t>
      </w:r>
      <w:r>
        <w:rPr>
          <w:rFonts w:ascii="仿宋_GB2312" w:hAnsi="方正小标宋简体" w:eastAsia="仿宋_GB2312" w:cs="仿宋_GB2312"/>
          <w:color w:val="333333"/>
          <w:sz w:val="32"/>
          <w:szCs w:val="32"/>
        </w:rPr>
        <w:t>日</w:t>
      </w:r>
    </w:p>
    <w:p w14:paraId="0F3270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TgyMzliYjMxNGM0Mzc4ZTQzOTdmMGM1MzUyZTgifQ=="/>
  </w:docVars>
  <w:rsids>
    <w:rsidRoot w:val="DBEB45CA"/>
    <w:rsid w:val="001C155D"/>
    <w:rsid w:val="001F69A2"/>
    <w:rsid w:val="002C3F65"/>
    <w:rsid w:val="00757FA4"/>
    <w:rsid w:val="00975DE6"/>
    <w:rsid w:val="009E7876"/>
    <w:rsid w:val="00D7531A"/>
    <w:rsid w:val="077F1302"/>
    <w:rsid w:val="1F702954"/>
    <w:rsid w:val="26864004"/>
    <w:rsid w:val="2A860AE3"/>
    <w:rsid w:val="3A192D6D"/>
    <w:rsid w:val="54770964"/>
    <w:rsid w:val="58C60215"/>
    <w:rsid w:val="5A0C1B4F"/>
    <w:rsid w:val="DBE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1</Pages>
  <Words>300</Words>
  <Characters>303</Characters>
  <Lines>2</Lines>
  <Paragraphs>1</Paragraphs>
  <TotalTime>8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2023-06-08T07:27:00Z</dcterms:created>
  <dc:creator>xxzx022</dc:creator>
  <cp:lastModifiedBy>亽迩眞苯</cp:lastModifiedBy>
  <dcterms:modified xsi:type="dcterms:W3CDTF">2024-10-17T07:32:16Z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A99AAC6FDEB14A6FAF98022430ACB49D_13</vt:lpwstr>
  </property>
</Properties>
</file>