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6A" w:rsidRDefault="0055466A">
      <w:pPr>
        <w:pStyle w:val="a0"/>
      </w:pPr>
    </w:p>
    <w:p w:rsidR="0055466A" w:rsidRDefault="0055466A"/>
    <w:p w:rsidR="0055466A" w:rsidRDefault="00452B2D">
      <w:pPr>
        <w:spacing w:before="120"/>
        <w:ind w:left="892" w:right="893"/>
        <w:jc w:val="center"/>
        <w:rPr>
          <w:rFonts w:ascii="Arial Unicode MS" w:eastAsia="Arial Unicode MS" w:hAnsi="Arial Unicode MS" w:cs="Arial Unicode MS"/>
          <w:sz w:val="56"/>
          <w:szCs w:val="56"/>
        </w:rPr>
      </w:pPr>
      <w:r>
        <w:rPr>
          <w:rFonts w:ascii="Arial Unicode MS" w:eastAsia="Arial Unicode MS" w:hAnsi="Arial Unicode MS" w:cs="Arial Unicode MS" w:hint="eastAsia"/>
          <w:sz w:val="56"/>
          <w:szCs w:val="56"/>
        </w:rPr>
        <w:t>安徽省颅内支架</w:t>
      </w:r>
      <w:r>
        <w:rPr>
          <w:rFonts w:ascii="Arial Unicode MS" w:eastAsia="Arial Unicode MS" w:hAnsi="Arial Unicode MS" w:cs="Arial Unicode MS"/>
          <w:sz w:val="56"/>
          <w:szCs w:val="56"/>
        </w:rPr>
        <w:t>、</w:t>
      </w:r>
      <w:r>
        <w:rPr>
          <w:rFonts w:ascii="Arial Unicode MS" w:eastAsia="Arial Unicode MS" w:hAnsi="Arial Unicode MS" w:cs="Arial Unicode MS" w:hint="eastAsia"/>
          <w:sz w:val="56"/>
          <w:szCs w:val="56"/>
        </w:rPr>
        <w:t>取</w:t>
      </w:r>
      <w:proofErr w:type="gramStart"/>
      <w:r>
        <w:rPr>
          <w:rFonts w:ascii="Arial Unicode MS" w:eastAsia="Arial Unicode MS" w:hAnsi="Arial Unicode MS" w:cs="Arial Unicode MS" w:hint="eastAsia"/>
          <w:sz w:val="56"/>
          <w:szCs w:val="56"/>
        </w:rPr>
        <w:t>栓</w:t>
      </w:r>
      <w:proofErr w:type="gramEnd"/>
      <w:r>
        <w:rPr>
          <w:rFonts w:ascii="Arial Unicode MS" w:eastAsia="Arial Unicode MS" w:hAnsi="Arial Unicode MS" w:cs="Arial Unicode MS" w:hint="eastAsia"/>
          <w:sz w:val="56"/>
          <w:szCs w:val="56"/>
        </w:rPr>
        <w:t>支架</w:t>
      </w:r>
      <w:r>
        <w:rPr>
          <w:rFonts w:ascii="Arial Unicode MS" w:eastAsia="Arial Unicode MS" w:hAnsi="Arial Unicode MS" w:cs="Arial Unicode MS"/>
          <w:sz w:val="56"/>
          <w:szCs w:val="56"/>
        </w:rPr>
        <w:t>和</w:t>
      </w:r>
      <w:r>
        <w:rPr>
          <w:rFonts w:ascii="Arial Unicode MS" w:eastAsia="Arial Unicode MS" w:hAnsi="Arial Unicode MS" w:cs="Arial Unicode MS" w:hint="eastAsia"/>
          <w:sz w:val="56"/>
          <w:szCs w:val="56"/>
        </w:rPr>
        <w:t>血流导向密网支架医用耗材集中带量采购</w:t>
      </w:r>
      <w:r>
        <w:rPr>
          <w:rFonts w:ascii="Arial Unicode MS" w:eastAsia="Arial Unicode MS" w:hAnsi="Arial Unicode MS" w:cs="Arial Unicode MS"/>
          <w:sz w:val="56"/>
          <w:szCs w:val="56"/>
        </w:rPr>
        <w:t>文件</w:t>
      </w:r>
    </w:p>
    <w:p w:rsidR="0055466A" w:rsidRDefault="00452B2D">
      <w:pPr>
        <w:spacing w:line="56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（征求意见稿）</w:t>
      </w:r>
    </w:p>
    <w:p w:rsidR="0055466A" w:rsidRDefault="0055466A">
      <w:pPr>
        <w:pStyle w:val="a0"/>
        <w:jc w:val="center"/>
      </w:pPr>
    </w:p>
    <w:p w:rsidR="0055466A" w:rsidRDefault="0055466A">
      <w:pPr>
        <w:spacing w:before="13"/>
        <w:rPr>
          <w:rFonts w:ascii="方正仿宋_GBK" w:eastAsia="方正仿宋_GBK"/>
          <w:sz w:val="32"/>
        </w:rPr>
      </w:pPr>
    </w:p>
    <w:p w:rsidR="0055466A" w:rsidRDefault="0055466A">
      <w:pPr>
        <w:spacing w:before="13"/>
        <w:rPr>
          <w:rFonts w:ascii="Arial Unicode MS" w:eastAsia="Arial Unicode MS" w:hAnsi="Arial Unicode MS" w:cs="Arial Unicode MS"/>
          <w:sz w:val="34"/>
          <w:szCs w:val="34"/>
        </w:rPr>
      </w:pPr>
    </w:p>
    <w:p w:rsidR="0055466A" w:rsidRDefault="00452B2D">
      <w:pPr>
        <w:autoSpaceDE w:val="0"/>
        <w:autoSpaceDN w:val="0"/>
        <w:adjustRightInd w:val="0"/>
        <w:spacing w:line="360" w:lineRule="auto"/>
        <w:jc w:val="center"/>
        <w:outlineLvl w:val="0"/>
        <w:rPr>
          <w:rFonts w:ascii="Times New Roman" w:eastAsiaTheme="minorEastAsia" w:hAnsi="Times New Roman" w:cs="Times New Roman"/>
          <w:sz w:val="32"/>
          <w:szCs w:val="32"/>
          <w:lang w:val="zh-CN"/>
        </w:rPr>
      </w:pPr>
      <w:proofErr w:type="spellStart"/>
      <w:r>
        <w:rPr>
          <w:rFonts w:ascii="Times New Roman" w:eastAsia="Times New Roman" w:hAnsi="Times New Roman" w:cs="Times New Roman"/>
          <w:sz w:val="32"/>
          <w:szCs w:val="32"/>
        </w:rPr>
        <w:t>编号</w:t>
      </w:r>
      <w:proofErr w:type="spellEnd"/>
      <w:r>
        <w:rPr>
          <w:rFonts w:ascii="Times New Roman" w:eastAsia="Times New Roman" w:hAnsi="Times New Roman" w:cs="Times New Roman"/>
          <w:sz w:val="32"/>
          <w:szCs w:val="32"/>
        </w:rPr>
        <w:t>：</w:t>
      </w:r>
      <w:r>
        <w:rPr>
          <w:rFonts w:ascii="Times New Roman" w:eastAsia="Times New Roman" w:hAnsi="Times New Roman" w:cs="Times New Roman" w:hint="eastAsia"/>
          <w:sz w:val="32"/>
          <w:szCs w:val="32"/>
          <w:lang w:val="zh-CN"/>
        </w:rPr>
        <w:t>AHYYCG</w:t>
      </w:r>
      <w:r>
        <w:rPr>
          <w:rFonts w:ascii="Times New Roman" w:eastAsia="Times New Roman" w:hAnsi="Times New Roman" w:cs="Times New Roman"/>
          <w:sz w:val="32"/>
          <w:szCs w:val="32"/>
          <w:lang w:val="zh-CN"/>
        </w:rPr>
        <w:t>-</w:t>
      </w:r>
      <w:r>
        <w:rPr>
          <w:rFonts w:ascii="Times New Roman" w:eastAsia="Times New Roman" w:hAnsi="Times New Roman" w:cs="Times New Roman" w:hint="eastAsia"/>
          <w:sz w:val="32"/>
          <w:szCs w:val="32"/>
          <w:lang w:val="zh-CN"/>
        </w:rPr>
        <w:t>20</w:t>
      </w:r>
      <w:r>
        <w:rPr>
          <w:rFonts w:ascii="Times New Roman" w:eastAsia="Times New Roman" w:hAnsi="Times New Roman" w:cs="Times New Roman"/>
          <w:sz w:val="32"/>
          <w:szCs w:val="32"/>
          <w:lang w:val="zh-CN"/>
        </w:rPr>
        <w:t>2</w:t>
      </w:r>
      <w:r>
        <w:rPr>
          <w:rFonts w:ascii="Times New Roman" w:eastAsiaTheme="minorEastAsia" w:hAnsi="Times New Roman" w:cs="Times New Roman"/>
          <w:sz w:val="32"/>
          <w:szCs w:val="32"/>
        </w:rPr>
        <w:t>4</w:t>
      </w:r>
      <w:r>
        <w:rPr>
          <w:rFonts w:ascii="Times New Roman" w:eastAsia="Times New Roman" w:hAnsi="Times New Roman" w:cs="Times New Roman" w:hint="eastAsia"/>
          <w:sz w:val="32"/>
          <w:szCs w:val="32"/>
          <w:lang w:val="zh-CN"/>
        </w:rPr>
        <w:t>-0</w:t>
      </w:r>
      <w:r>
        <w:rPr>
          <w:rFonts w:ascii="Times New Roman" w:eastAsiaTheme="minorEastAsia" w:hAnsi="Times New Roman" w:cs="Times New Roman" w:hint="eastAsia"/>
          <w:sz w:val="32"/>
          <w:szCs w:val="32"/>
          <w:lang w:val="zh-CN"/>
        </w:rPr>
        <w:t>1</w:t>
      </w:r>
    </w:p>
    <w:p w:rsidR="0055466A" w:rsidRDefault="0055466A">
      <w:pPr>
        <w:pStyle w:val="a6"/>
        <w:ind w:left="892" w:right="886"/>
        <w:jc w:val="center"/>
        <w:rPr>
          <w:rFonts w:ascii="Times New Roman" w:eastAsia="Times New Roman" w:hAnsi="Times New Roman" w:cs="Times New Roman"/>
          <w:lang w:eastAsia="zh-CN"/>
        </w:rPr>
      </w:pPr>
    </w:p>
    <w:p w:rsidR="0055466A" w:rsidRDefault="0055466A">
      <w:pPr>
        <w:spacing w:before="13"/>
        <w:rPr>
          <w:rFonts w:ascii="方正仿宋_GBK" w:eastAsia="方正仿宋_GBK"/>
          <w:sz w:val="32"/>
        </w:rPr>
      </w:pPr>
    </w:p>
    <w:p w:rsidR="0055466A" w:rsidRDefault="0055466A">
      <w:pPr>
        <w:spacing w:before="13"/>
        <w:rPr>
          <w:rFonts w:ascii="Arial Unicode MS" w:eastAsia="Arial Unicode MS" w:hAnsi="Arial Unicode MS" w:cs="Arial Unicode MS"/>
          <w:sz w:val="34"/>
          <w:szCs w:val="34"/>
        </w:rPr>
      </w:pPr>
    </w:p>
    <w:p w:rsidR="0055466A" w:rsidRDefault="0055466A">
      <w:pPr>
        <w:spacing w:before="13"/>
        <w:rPr>
          <w:rFonts w:ascii="Arial Unicode MS" w:eastAsia="Arial Unicode MS" w:hAnsi="Arial Unicode MS" w:cs="Arial Unicode MS"/>
          <w:sz w:val="34"/>
          <w:szCs w:val="34"/>
        </w:rPr>
      </w:pPr>
    </w:p>
    <w:p w:rsidR="0055466A" w:rsidRDefault="0055466A">
      <w:pPr>
        <w:spacing w:before="13"/>
        <w:rPr>
          <w:rFonts w:ascii="Arial Unicode MS" w:eastAsia="Arial Unicode MS" w:hAnsi="Arial Unicode MS" w:cs="Arial Unicode MS"/>
          <w:sz w:val="34"/>
          <w:szCs w:val="34"/>
        </w:rPr>
      </w:pPr>
    </w:p>
    <w:p w:rsidR="0055466A" w:rsidRDefault="0055466A">
      <w:pPr>
        <w:pStyle w:val="a0"/>
      </w:pPr>
    </w:p>
    <w:p w:rsidR="0055466A" w:rsidRDefault="0055466A"/>
    <w:p w:rsidR="0055466A" w:rsidRDefault="0055466A">
      <w:pPr>
        <w:pStyle w:val="a0"/>
      </w:pPr>
    </w:p>
    <w:p w:rsidR="0055466A" w:rsidRDefault="0055466A">
      <w:pPr>
        <w:spacing w:before="13"/>
        <w:rPr>
          <w:rFonts w:ascii="Arial Unicode MS" w:eastAsia="Arial Unicode MS" w:hAnsi="Arial Unicode MS" w:cs="Arial Unicode MS"/>
          <w:sz w:val="34"/>
          <w:szCs w:val="34"/>
        </w:rPr>
      </w:pPr>
    </w:p>
    <w:p w:rsidR="0055466A" w:rsidRDefault="0055466A">
      <w:pPr>
        <w:pStyle w:val="a0"/>
      </w:pPr>
    </w:p>
    <w:p w:rsidR="0055466A" w:rsidRDefault="0055466A">
      <w:pPr>
        <w:pStyle w:val="a6"/>
        <w:spacing w:before="181"/>
        <w:ind w:left="892" w:right="890"/>
        <w:jc w:val="center"/>
        <w:rPr>
          <w:rFonts w:ascii="Times New Roman" w:hAnsi="Times New Roman" w:cs="Times New Roman"/>
          <w:lang w:eastAsia="zh-CN"/>
        </w:rPr>
      </w:pPr>
    </w:p>
    <w:p w:rsidR="0055466A" w:rsidRDefault="00452B2D">
      <w:pPr>
        <w:pStyle w:val="a6"/>
        <w:spacing w:before="181"/>
        <w:ind w:left="892" w:right="890"/>
        <w:jc w:val="center"/>
        <w:rPr>
          <w:rFonts w:ascii="Times New Roman" w:hAnsi="Times New Roman" w:cs="Times New Roman"/>
          <w:lang w:eastAsia="zh-CN"/>
        </w:rPr>
      </w:pPr>
      <w:r>
        <w:rPr>
          <w:rFonts w:ascii="Times New Roman" w:hAnsi="Times New Roman" w:cs="Times New Roman" w:hint="eastAsia"/>
          <w:lang w:eastAsia="zh-CN"/>
        </w:rPr>
        <w:t>安徽省医药联合采购办公室</w:t>
      </w:r>
    </w:p>
    <w:p w:rsidR="0055466A" w:rsidRDefault="00452B2D">
      <w:pPr>
        <w:pStyle w:val="a6"/>
        <w:spacing w:before="181"/>
        <w:ind w:left="892" w:right="890"/>
        <w:jc w:val="center"/>
        <w:rPr>
          <w:rFonts w:ascii="Times New Roman" w:eastAsia="Times New Roman" w:hAnsi="Times New Roman" w:cs="Times New Roman"/>
          <w:lang w:eastAsia="zh-CN"/>
        </w:rPr>
      </w:pPr>
      <w:r>
        <w:rPr>
          <w:rFonts w:ascii="Times New Roman" w:eastAsia="Times New Roman" w:hAnsi="Times New Roman" w:cs="Times New Roman"/>
          <w:lang w:eastAsia="zh-CN"/>
        </w:rPr>
        <w:t>20</w:t>
      </w:r>
      <w:r>
        <w:rPr>
          <w:rFonts w:ascii="Times New Roman" w:eastAsia="Times New Roman" w:hAnsi="Times New Roman" w:cs="Times New Roman" w:hint="eastAsia"/>
          <w:lang w:eastAsia="zh-CN"/>
        </w:rPr>
        <w:t>2</w:t>
      </w:r>
      <w:r>
        <w:rPr>
          <w:rFonts w:ascii="Times New Roman" w:eastAsia="Times New Roman" w:hAnsi="Times New Roman" w:cs="Times New Roman"/>
          <w:lang w:eastAsia="zh-CN"/>
        </w:rPr>
        <w:t xml:space="preserve">4 </w:t>
      </w:r>
      <w:r>
        <w:rPr>
          <w:rFonts w:ascii="Times New Roman" w:eastAsia="Times New Roman" w:hAnsi="Times New Roman" w:cs="Times New Roman" w:hint="eastAsia"/>
          <w:lang w:eastAsia="zh-CN"/>
        </w:rPr>
        <w:t>年8月</w:t>
      </w:r>
      <w:r>
        <w:rPr>
          <w:rFonts w:ascii="Times New Roman" w:eastAsia="Times New Roman" w:hAnsi="Times New Roman" w:cs="Times New Roman"/>
          <w:lang w:eastAsia="zh-CN"/>
        </w:rPr>
        <w:br w:type="page"/>
      </w:r>
    </w:p>
    <w:p w:rsidR="0055466A" w:rsidRDefault="0055466A">
      <w:pPr>
        <w:pStyle w:val="a0"/>
        <w:rPr>
          <w:rFonts w:ascii="Times New Roman" w:eastAsia="Times New Roman" w:hAnsi="Times New Roman" w:cs="Times New Roman"/>
          <w:kern w:val="0"/>
          <w:sz w:val="32"/>
          <w:szCs w:val="32"/>
        </w:rPr>
        <w:sectPr w:rsidR="0055466A">
          <w:footerReference w:type="default" r:id="rId8"/>
          <w:pgSz w:w="11910" w:h="16840"/>
          <w:pgMar w:top="1797" w:right="1440" w:bottom="1797" w:left="1440" w:header="720" w:footer="720" w:gutter="0"/>
          <w:cols w:space="720"/>
          <w:docGrid w:linePitch="286"/>
        </w:sectPr>
      </w:pPr>
    </w:p>
    <w:p w:rsidR="0055466A" w:rsidRDefault="00452B2D">
      <w:pPr>
        <w:pStyle w:val="1"/>
        <w:spacing w:beforeLines="100" w:before="312" w:afterLines="100" w:after="312"/>
        <w:ind w:left="45"/>
        <w:jc w:val="center"/>
        <w:rPr>
          <w:rFonts w:asciiTheme="minorEastAsia" w:eastAsiaTheme="minorEastAsia" w:hAnsiTheme="minorEastAsia" w:cs="Times New Roman"/>
          <w:b/>
          <w:sz w:val="48"/>
          <w:szCs w:val="48"/>
          <w:lang w:eastAsia="zh-CN"/>
        </w:rPr>
      </w:pPr>
      <w:r>
        <w:rPr>
          <w:rFonts w:asciiTheme="minorEastAsia" w:eastAsiaTheme="minorEastAsia" w:hAnsiTheme="minorEastAsia" w:cs="Times New Roman"/>
          <w:b/>
          <w:sz w:val="48"/>
          <w:szCs w:val="48"/>
          <w:lang w:eastAsia="zh-CN"/>
        </w:rPr>
        <w:lastRenderedPageBreak/>
        <w:t>第一部分</w:t>
      </w:r>
      <w:r>
        <w:rPr>
          <w:rFonts w:asciiTheme="minorEastAsia" w:eastAsiaTheme="minorEastAsia" w:hAnsiTheme="minorEastAsia" w:cs="Times New Roman" w:hint="eastAsia"/>
          <w:b/>
          <w:sz w:val="48"/>
          <w:szCs w:val="48"/>
          <w:lang w:eastAsia="zh-CN"/>
        </w:rPr>
        <w:t xml:space="preserve"> </w:t>
      </w:r>
      <w:r>
        <w:rPr>
          <w:rFonts w:asciiTheme="minorEastAsia" w:eastAsiaTheme="minorEastAsia" w:hAnsiTheme="minorEastAsia" w:cs="Times New Roman"/>
          <w:b/>
          <w:sz w:val="48"/>
          <w:szCs w:val="48"/>
          <w:lang w:eastAsia="zh-CN"/>
        </w:rPr>
        <w:tab/>
      </w:r>
      <w:r>
        <w:rPr>
          <w:rFonts w:asciiTheme="minorEastAsia" w:eastAsiaTheme="minorEastAsia" w:hAnsiTheme="minorEastAsia" w:cs="Times New Roman" w:hint="eastAsia"/>
          <w:b/>
          <w:sz w:val="48"/>
          <w:szCs w:val="48"/>
          <w:lang w:eastAsia="zh-CN"/>
        </w:rPr>
        <w:t xml:space="preserve"> </w:t>
      </w:r>
      <w:r>
        <w:rPr>
          <w:rFonts w:asciiTheme="minorEastAsia" w:eastAsiaTheme="minorEastAsia" w:hAnsiTheme="minorEastAsia" w:cs="Times New Roman"/>
          <w:b/>
          <w:sz w:val="48"/>
          <w:szCs w:val="48"/>
          <w:lang w:eastAsia="zh-CN"/>
        </w:rPr>
        <w:t>采购邀请</w:t>
      </w:r>
    </w:p>
    <w:p w:rsidR="0055466A" w:rsidRDefault="00452B2D">
      <w:pPr>
        <w:pStyle w:val="1"/>
        <w:ind w:left="45" w:firstLineChars="200" w:firstLine="640"/>
        <w:rPr>
          <w:lang w:eastAsia="zh-CN"/>
        </w:rPr>
      </w:pPr>
      <w:r>
        <w:rPr>
          <w:rFonts w:ascii="仿宋" w:eastAsia="仿宋" w:hAnsi="仿宋" w:hint="eastAsia"/>
          <w:sz w:val="32"/>
          <w:szCs w:val="32"/>
          <w:lang w:eastAsia="zh-CN"/>
        </w:rPr>
        <w:t>为贯彻落实党中央、国务院关于深化药品耗材集中带量采购改革的决策部署，根据</w:t>
      </w:r>
      <w:r>
        <w:rPr>
          <w:rFonts w:ascii="仿宋" w:eastAsia="仿宋" w:hAnsi="仿宋"/>
          <w:sz w:val="32"/>
          <w:szCs w:val="32"/>
          <w:lang w:eastAsia="zh-CN"/>
        </w:rPr>
        <w:t>国家</w:t>
      </w:r>
      <w:proofErr w:type="gramStart"/>
      <w:r>
        <w:rPr>
          <w:rFonts w:ascii="仿宋" w:eastAsia="仿宋" w:hAnsi="仿宋"/>
          <w:sz w:val="32"/>
          <w:szCs w:val="32"/>
          <w:lang w:eastAsia="zh-CN"/>
        </w:rPr>
        <w:t>医</w:t>
      </w:r>
      <w:proofErr w:type="gramEnd"/>
      <w:r>
        <w:rPr>
          <w:rFonts w:ascii="仿宋" w:eastAsia="仿宋" w:hAnsi="仿宋"/>
          <w:sz w:val="32"/>
          <w:szCs w:val="32"/>
          <w:lang w:eastAsia="zh-CN"/>
        </w:rPr>
        <w:t>保局等八部门《关于开展国家组织高值医用耗材集中带量采购和使用的指导意见》（</w:t>
      </w:r>
      <w:proofErr w:type="gramStart"/>
      <w:r>
        <w:rPr>
          <w:rFonts w:ascii="仿宋" w:eastAsia="仿宋" w:hAnsi="仿宋"/>
          <w:sz w:val="32"/>
          <w:szCs w:val="32"/>
          <w:lang w:eastAsia="zh-CN"/>
        </w:rPr>
        <w:t>医</w:t>
      </w:r>
      <w:proofErr w:type="gramEnd"/>
      <w:r>
        <w:rPr>
          <w:rFonts w:ascii="仿宋" w:eastAsia="仿宋" w:hAnsi="仿宋"/>
          <w:sz w:val="32"/>
          <w:szCs w:val="32"/>
          <w:lang w:eastAsia="zh-CN"/>
        </w:rPr>
        <w:t>保发〔</w:t>
      </w:r>
      <w:r>
        <w:rPr>
          <w:rFonts w:ascii="仿宋" w:eastAsia="仿宋" w:hAnsi="仿宋"/>
          <w:sz w:val="32"/>
          <w:szCs w:val="32"/>
          <w:lang w:eastAsia="zh-CN"/>
        </w:rPr>
        <w:t>2021</w:t>
      </w:r>
      <w:r>
        <w:rPr>
          <w:rFonts w:ascii="仿宋" w:eastAsia="仿宋" w:hAnsi="仿宋"/>
          <w:sz w:val="32"/>
          <w:szCs w:val="32"/>
          <w:lang w:eastAsia="zh-CN"/>
        </w:rPr>
        <w:t>〕</w:t>
      </w:r>
      <w:r>
        <w:rPr>
          <w:rFonts w:ascii="仿宋" w:eastAsia="仿宋" w:hAnsi="仿宋"/>
          <w:sz w:val="32"/>
          <w:szCs w:val="32"/>
          <w:lang w:eastAsia="zh-CN"/>
        </w:rPr>
        <w:t>31</w:t>
      </w:r>
      <w:r>
        <w:rPr>
          <w:rFonts w:ascii="仿宋" w:eastAsia="仿宋" w:hAnsi="仿宋"/>
          <w:sz w:val="32"/>
          <w:szCs w:val="32"/>
          <w:lang w:eastAsia="zh-CN"/>
        </w:rPr>
        <w:t>号）</w:t>
      </w:r>
      <w:r>
        <w:rPr>
          <w:rFonts w:ascii="仿宋" w:eastAsia="仿宋" w:hAnsi="仿宋" w:hint="eastAsia"/>
          <w:sz w:val="32"/>
          <w:szCs w:val="32"/>
          <w:lang w:eastAsia="zh-CN"/>
        </w:rPr>
        <w:t>精神，按照“政府组织、联盟采购、平台操作”的思路，安徽省医药价格和集中采购中心受安徽省医药联合采购办公室委托，组织开展全省颅内支架</w:t>
      </w:r>
      <w:r>
        <w:rPr>
          <w:rFonts w:ascii="仿宋" w:eastAsia="仿宋" w:hAnsi="仿宋"/>
          <w:sz w:val="32"/>
          <w:szCs w:val="32"/>
          <w:lang w:eastAsia="zh-CN"/>
        </w:rPr>
        <w:t>、</w:t>
      </w:r>
      <w:r>
        <w:rPr>
          <w:rFonts w:ascii="仿宋" w:eastAsia="仿宋" w:hAnsi="仿宋" w:hint="eastAsia"/>
          <w:sz w:val="32"/>
          <w:szCs w:val="32"/>
          <w:lang w:eastAsia="zh-CN"/>
        </w:rPr>
        <w:t>取</w:t>
      </w:r>
      <w:proofErr w:type="gramStart"/>
      <w:r>
        <w:rPr>
          <w:rFonts w:ascii="仿宋" w:eastAsia="仿宋" w:hAnsi="仿宋" w:hint="eastAsia"/>
          <w:sz w:val="32"/>
          <w:szCs w:val="32"/>
          <w:lang w:eastAsia="zh-CN"/>
        </w:rPr>
        <w:t>栓</w:t>
      </w:r>
      <w:proofErr w:type="gramEnd"/>
      <w:r>
        <w:rPr>
          <w:rFonts w:ascii="仿宋" w:eastAsia="仿宋" w:hAnsi="仿宋" w:hint="eastAsia"/>
          <w:sz w:val="32"/>
          <w:szCs w:val="32"/>
          <w:lang w:eastAsia="zh-CN"/>
        </w:rPr>
        <w:t>支架</w:t>
      </w:r>
      <w:r>
        <w:rPr>
          <w:rFonts w:ascii="仿宋" w:eastAsia="仿宋" w:hAnsi="仿宋"/>
          <w:sz w:val="32"/>
          <w:szCs w:val="32"/>
          <w:lang w:eastAsia="zh-CN"/>
        </w:rPr>
        <w:t>和</w:t>
      </w:r>
      <w:r>
        <w:rPr>
          <w:rFonts w:ascii="仿宋" w:eastAsia="仿宋" w:hAnsi="仿宋" w:hint="eastAsia"/>
          <w:sz w:val="32"/>
          <w:szCs w:val="32"/>
          <w:lang w:eastAsia="zh-CN"/>
        </w:rPr>
        <w:t>血流导向密网支架</w:t>
      </w:r>
      <w:r>
        <w:rPr>
          <w:rFonts w:ascii="仿宋" w:eastAsia="仿宋" w:hAnsi="仿宋"/>
          <w:sz w:val="32"/>
          <w:szCs w:val="32"/>
          <w:lang w:eastAsia="zh-CN"/>
        </w:rPr>
        <w:t>医用耗材</w:t>
      </w:r>
      <w:r>
        <w:rPr>
          <w:rFonts w:ascii="仿宋" w:eastAsia="仿宋" w:hAnsi="仿宋" w:hint="eastAsia"/>
          <w:sz w:val="32"/>
          <w:szCs w:val="32"/>
          <w:lang w:eastAsia="zh-CN"/>
        </w:rPr>
        <w:t>集中带量采购，</w:t>
      </w:r>
      <w:proofErr w:type="gramStart"/>
      <w:r>
        <w:rPr>
          <w:rFonts w:ascii="仿宋" w:eastAsia="仿宋" w:hAnsi="仿宋" w:hint="eastAsia"/>
          <w:sz w:val="32"/>
          <w:szCs w:val="32"/>
          <w:lang w:eastAsia="zh-CN"/>
        </w:rPr>
        <w:t>现邀请</w:t>
      </w:r>
      <w:proofErr w:type="gramEnd"/>
      <w:r>
        <w:rPr>
          <w:rFonts w:ascii="仿宋" w:eastAsia="仿宋" w:hAnsi="仿宋" w:hint="eastAsia"/>
          <w:sz w:val="32"/>
          <w:szCs w:val="32"/>
          <w:lang w:eastAsia="zh-CN"/>
        </w:rPr>
        <w:t>符合要求的企业申报参与。</w:t>
      </w:r>
    </w:p>
    <w:p w:rsidR="0055466A" w:rsidRDefault="00452B2D">
      <w:pPr>
        <w:ind w:firstLineChars="200" w:firstLine="640"/>
        <w:rPr>
          <w:rFonts w:ascii="黑体" w:eastAsia="黑体" w:hAnsi="黑体"/>
          <w:sz w:val="32"/>
          <w:szCs w:val="32"/>
        </w:rPr>
      </w:pPr>
      <w:r>
        <w:rPr>
          <w:rFonts w:ascii="黑体" w:eastAsia="黑体" w:hAnsi="黑体" w:hint="eastAsia"/>
          <w:sz w:val="32"/>
          <w:szCs w:val="32"/>
        </w:rPr>
        <w:t>一、采购主体</w:t>
      </w:r>
    </w:p>
    <w:p w:rsidR="0055466A" w:rsidRDefault="00452B2D">
      <w:pPr>
        <w:ind w:firstLineChars="200" w:firstLine="640"/>
        <w:rPr>
          <w:rFonts w:ascii="仿宋" w:eastAsia="仿宋" w:hAnsi="仿宋"/>
          <w:sz w:val="32"/>
          <w:szCs w:val="32"/>
          <w:shd w:val="clear" w:color="auto" w:fill="FFFFFF"/>
        </w:rPr>
      </w:pPr>
      <w:r>
        <w:rPr>
          <w:rFonts w:ascii="仿宋" w:eastAsia="仿宋" w:hAnsi="仿宋" w:hint="eastAsia"/>
          <w:sz w:val="32"/>
          <w:szCs w:val="32"/>
        </w:rPr>
        <w:t>全省县级及县级以上人民政府、国有企业（含国有控股企业）等举办的非营利性医疗机构和驻皖军队医疗机构（以下简称医</w:t>
      </w:r>
      <w:r>
        <w:rPr>
          <w:rFonts w:ascii="仿宋" w:eastAsia="仿宋" w:hAnsi="仿宋" w:hint="eastAsia"/>
          <w:sz w:val="32"/>
          <w:szCs w:val="32"/>
        </w:rPr>
        <w:t>疗机构）。紧密型</w:t>
      </w:r>
      <w:proofErr w:type="gramStart"/>
      <w:r>
        <w:rPr>
          <w:rFonts w:ascii="仿宋" w:eastAsia="仿宋" w:hAnsi="仿宋" w:hint="eastAsia"/>
          <w:sz w:val="32"/>
          <w:szCs w:val="32"/>
        </w:rPr>
        <w:t>医</w:t>
      </w:r>
      <w:proofErr w:type="gramEnd"/>
      <w:r>
        <w:rPr>
          <w:rFonts w:ascii="仿宋" w:eastAsia="仿宋" w:hAnsi="仿宋" w:hint="eastAsia"/>
          <w:sz w:val="32"/>
          <w:szCs w:val="32"/>
        </w:rPr>
        <w:t>共</w:t>
      </w:r>
      <w:proofErr w:type="gramStart"/>
      <w:r>
        <w:rPr>
          <w:rFonts w:ascii="仿宋" w:eastAsia="仿宋" w:hAnsi="仿宋" w:hint="eastAsia"/>
          <w:sz w:val="32"/>
          <w:szCs w:val="32"/>
        </w:rPr>
        <w:t>体医疗</w:t>
      </w:r>
      <w:proofErr w:type="gramEnd"/>
      <w:r>
        <w:rPr>
          <w:rFonts w:ascii="仿宋" w:eastAsia="仿宋" w:hAnsi="仿宋" w:hint="eastAsia"/>
          <w:sz w:val="32"/>
          <w:szCs w:val="32"/>
        </w:rPr>
        <w:t>机构可由牵头单位统一参加。</w:t>
      </w:r>
      <w:proofErr w:type="gramStart"/>
      <w:r>
        <w:rPr>
          <w:rFonts w:ascii="仿宋" w:eastAsia="仿宋" w:hAnsi="仿宋" w:hint="eastAsia"/>
          <w:sz w:val="32"/>
          <w:szCs w:val="32"/>
          <w:shd w:val="clear" w:color="auto" w:fill="FFFFFF"/>
        </w:rPr>
        <w:t>医</w:t>
      </w:r>
      <w:proofErr w:type="gramEnd"/>
      <w:r>
        <w:rPr>
          <w:rFonts w:ascii="仿宋" w:eastAsia="仿宋" w:hAnsi="仿宋" w:hint="eastAsia"/>
          <w:sz w:val="32"/>
          <w:szCs w:val="32"/>
          <w:shd w:val="clear" w:color="auto" w:fill="FFFFFF"/>
        </w:rPr>
        <w:t>保定点社会办医疗机构自愿参加。</w:t>
      </w:r>
    </w:p>
    <w:p w:rsidR="0055466A" w:rsidRDefault="00452B2D">
      <w:pPr>
        <w:wordWrap w:val="0"/>
        <w:spacing w:line="600" w:lineRule="exact"/>
        <w:ind w:firstLineChars="200" w:firstLine="640"/>
        <w:rPr>
          <w:rFonts w:ascii="黑体" w:eastAsia="黑体" w:hAnsi="黑体"/>
          <w:sz w:val="32"/>
          <w:szCs w:val="32"/>
        </w:rPr>
      </w:pPr>
      <w:r>
        <w:rPr>
          <w:rFonts w:ascii="黑体" w:eastAsia="黑体" w:hAnsi="黑体" w:hint="eastAsia"/>
          <w:sz w:val="32"/>
          <w:szCs w:val="32"/>
        </w:rPr>
        <w:t>二、采购品种</w:t>
      </w:r>
    </w:p>
    <w:p w:rsidR="0055466A" w:rsidRDefault="00452B2D">
      <w:pPr>
        <w:wordWrap w:val="0"/>
        <w:spacing w:line="600" w:lineRule="exact"/>
        <w:ind w:firstLineChars="200" w:firstLine="640"/>
      </w:pPr>
      <w:r>
        <w:rPr>
          <w:rFonts w:ascii="仿宋" w:eastAsia="仿宋" w:hAnsi="仿宋" w:cs="仿宋" w:hint="eastAsia"/>
          <w:sz w:val="32"/>
          <w:szCs w:val="32"/>
        </w:rPr>
        <w:t>本次采购品种为</w:t>
      </w:r>
      <w:r>
        <w:rPr>
          <w:rFonts w:ascii="仿宋" w:eastAsia="仿宋" w:hAnsi="仿宋" w:cs="Times New Roman" w:hint="eastAsia"/>
          <w:sz w:val="32"/>
          <w:szCs w:val="32"/>
        </w:rPr>
        <w:t>国家</w:t>
      </w:r>
      <w:proofErr w:type="gramStart"/>
      <w:r>
        <w:rPr>
          <w:rFonts w:ascii="仿宋" w:eastAsia="仿宋" w:hAnsi="仿宋" w:cs="Times New Roman" w:hint="eastAsia"/>
          <w:sz w:val="32"/>
          <w:szCs w:val="32"/>
        </w:rPr>
        <w:t>医</w:t>
      </w:r>
      <w:proofErr w:type="gramEnd"/>
      <w:r>
        <w:rPr>
          <w:rFonts w:ascii="仿宋" w:eastAsia="仿宋" w:hAnsi="仿宋" w:cs="Times New Roman" w:hint="eastAsia"/>
          <w:sz w:val="32"/>
          <w:szCs w:val="32"/>
        </w:rPr>
        <w:t>保医用耗材代码前</w:t>
      </w:r>
      <w:r>
        <w:rPr>
          <w:rFonts w:ascii="仿宋" w:eastAsia="仿宋" w:hAnsi="仿宋" w:cs="Times New Roman"/>
          <w:sz w:val="32"/>
          <w:szCs w:val="32"/>
        </w:rPr>
        <w:t>7</w:t>
      </w:r>
      <w:r>
        <w:rPr>
          <w:rFonts w:ascii="仿宋" w:eastAsia="仿宋" w:hAnsi="仿宋" w:cs="Times New Roman"/>
          <w:sz w:val="32"/>
          <w:szCs w:val="32"/>
        </w:rPr>
        <w:t>位为</w:t>
      </w:r>
      <w:r>
        <w:rPr>
          <w:rFonts w:ascii="仿宋" w:eastAsia="仿宋" w:hAnsi="仿宋" w:cs="Times New Roman"/>
          <w:sz w:val="32"/>
          <w:szCs w:val="32"/>
        </w:rPr>
        <w:t>C020501</w:t>
      </w:r>
      <w:r>
        <w:rPr>
          <w:rFonts w:ascii="仿宋" w:eastAsia="仿宋" w:hAnsi="仿宋" w:cs="Times New Roman" w:hint="eastAsia"/>
          <w:sz w:val="32"/>
          <w:szCs w:val="32"/>
        </w:rPr>
        <w:t>、</w:t>
      </w:r>
      <w:r>
        <w:rPr>
          <w:rFonts w:ascii="仿宋" w:eastAsia="仿宋" w:hAnsi="仿宋" w:cs="Times New Roman"/>
          <w:sz w:val="32"/>
          <w:szCs w:val="32"/>
        </w:rPr>
        <w:t>C020515</w:t>
      </w:r>
      <w:r>
        <w:rPr>
          <w:rFonts w:ascii="仿宋" w:eastAsia="仿宋" w:hAnsi="仿宋" w:cs="Times New Roman" w:hint="eastAsia"/>
          <w:sz w:val="32"/>
          <w:szCs w:val="32"/>
        </w:rPr>
        <w:t>、</w:t>
      </w:r>
      <w:r>
        <w:rPr>
          <w:rFonts w:ascii="仿宋" w:eastAsia="仿宋" w:hAnsi="仿宋" w:cs="Times New Roman"/>
          <w:sz w:val="32"/>
          <w:szCs w:val="32"/>
        </w:rPr>
        <w:t xml:space="preserve">C020519 </w:t>
      </w:r>
      <w:r>
        <w:rPr>
          <w:rFonts w:ascii="仿宋" w:eastAsia="仿宋" w:hAnsi="仿宋" w:cs="Times New Roman"/>
          <w:sz w:val="32"/>
          <w:szCs w:val="32"/>
        </w:rPr>
        <w:t>的上市</w:t>
      </w:r>
      <w:r>
        <w:rPr>
          <w:rFonts w:ascii="仿宋" w:eastAsia="仿宋" w:hAnsi="仿宋" w:cs="Times New Roman" w:hint="eastAsia"/>
          <w:sz w:val="32"/>
          <w:szCs w:val="32"/>
        </w:rPr>
        <w:t>颅内支架</w:t>
      </w:r>
      <w:r>
        <w:rPr>
          <w:rFonts w:ascii="仿宋" w:eastAsia="仿宋" w:hAnsi="仿宋" w:cs="Times New Roman"/>
          <w:sz w:val="32"/>
          <w:szCs w:val="32"/>
        </w:rPr>
        <w:t>、</w:t>
      </w:r>
      <w:r>
        <w:rPr>
          <w:rFonts w:ascii="仿宋" w:eastAsia="仿宋" w:hAnsi="仿宋" w:cs="Times New Roman" w:hint="eastAsia"/>
          <w:sz w:val="32"/>
          <w:szCs w:val="32"/>
        </w:rPr>
        <w:t>取</w:t>
      </w:r>
      <w:proofErr w:type="gramStart"/>
      <w:r>
        <w:rPr>
          <w:rFonts w:ascii="仿宋" w:eastAsia="仿宋" w:hAnsi="仿宋" w:cs="Times New Roman" w:hint="eastAsia"/>
          <w:sz w:val="32"/>
          <w:szCs w:val="32"/>
        </w:rPr>
        <w:t>栓</w:t>
      </w:r>
      <w:proofErr w:type="gramEnd"/>
      <w:r>
        <w:rPr>
          <w:rFonts w:ascii="仿宋" w:eastAsia="仿宋" w:hAnsi="仿宋" w:cs="Times New Roman" w:hint="eastAsia"/>
          <w:sz w:val="32"/>
          <w:szCs w:val="32"/>
        </w:rPr>
        <w:t>支架</w:t>
      </w:r>
      <w:r>
        <w:rPr>
          <w:rFonts w:ascii="仿宋" w:eastAsia="仿宋" w:hAnsi="仿宋" w:cs="Times New Roman"/>
          <w:sz w:val="32"/>
          <w:szCs w:val="32"/>
        </w:rPr>
        <w:t>和</w:t>
      </w:r>
      <w:r>
        <w:rPr>
          <w:rFonts w:ascii="仿宋" w:eastAsia="仿宋" w:hAnsi="仿宋" w:cs="Times New Roman" w:hint="eastAsia"/>
          <w:sz w:val="32"/>
          <w:szCs w:val="32"/>
        </w:rPr>
        <w:t>血流导向密网支架</w:t>
      </w:r>
      <w:r>
        <w:rPr>
          <w:rFonts w:ascii="仿宋" w:eastAsia="仿宋" w:hAnsi="仿宋"/>
          <w:sz w:val="32"/>
          <w:szCs w:val="32"/>
        </w:rPr>
        <w:t>（以下简称</w:t>
      </w:r>
      <w:r>
        <w:rPr>
          <w:rFonts w:ascii="仿宋" w:eastAsia="仿宋" w:hAnsi="仿宋" w:hint="eastAsia"/>
          <w:sz w:val="32"/>
          <w:szCs w:val="32"/>
        </w:rPr>
        <w:t>神经介入类支架医用耗材）</w:t>
      </w:r>
      <w:r>
        <w:rPr>
          <w:rFonts w:ascii="仿宋" w:eastAsia="仿宋" w:hAnsi="仿宋" w:cs="Times New Roman"/>
          <w:sz w:val="32"/>
          <w:szCs w:val="32"/>
        </w:rPr>
        <w:t>。</w:t>
      </w:r>
    </w:p>
    <w:p w:rsidR="0055466A" w:rsidRDefault="00452B2D">
      <w:pPr>
        <w:ind w:firstLineChars="200" w:firstLine="640"/>
        <w:jc w:val="left"/>
        <w:rPr>
          <w:rFonts w:ascii="黑体" w:eastAsia="黑体" w:hAnsi="黑体"/>
          <w:sz w:val="32"/>
          <w:szCs w:val="32"/>
        </w:rPr>
      </w:pPr>
      <w:r>
        <w:rPr>
          <w:rFonts w:ascii="黑体" w:eastAsia="黑体" w:hAnsi="黑体" w:hint="eastAsia"/>
          <w:sz w:val="32"/>
          <w:szCs w:val="32"/>
        </w:rPr>
        <w:t>三、意向采购</w:t>
      </w:r>
      <w:r>
        <w:rPr>
          <w:rFonts w:ascii="黑体" w:eastAsia="黑体" w:hAnsi="黑体"/>
          <w:sz w:val="32"/>
          <w:szCs w:val="32"/>
        </w:rPr>
        <w:t>量</w:t>
      </w:r>
    </w:p>
    <w:p w:rsidR="0055466A" w:rsidRDefault="00452B2D">
      <w:pPr>
        <w:ind w:firstLineChars="200" w:firstLine="640"/>
        <w:jc w:val="left"/>
        <w:rPr>
          <w:rFonts w:ascii="黑体" w:eastAsia="黑体" w:hAnsi="黑体"/>
          <w:sz w:val="32"/>
          <w:szCs w:val="32"/>
        </w:rPr>
      </w:pPr>
      <w:r>
        <w:rPr>
          <w:rFonts w:ascii="仿宋" w:eastAsia="仿宋" w:hAnsi="仿宋" w:hint="eastAsia"/>
          <w:sz w:val="32"/>
          <w:szCs w:val="32"/>
        </w:rPr>
        <w:t>神经介入类支架医用耗材</w:t>
      </w:r>
      <w:r>
        <w:rPr>
          <w:rFonts w:ascii="方正仿宋_GBK" w:eastAsia="方正仿宋_GBK" w:hAnsiTheme="minorHAnsi" w:cstheme="minorBidi" w:hint="eastAsia"/>
          <w:sz w:val="32"/>
        </w:rPr>
        <w:t>产品年度意向采购量分别按</w:t>
      </w:r>
      <w:r>
        <w:rPr>
          <w:rFonts w:ascii="方正仿宋_GBK" w:eastAsia="方正仿宋_GBK" w:hAnsiTheme="minorHAnsi" w:cstheme="minorBidi"/>
          <w:sz w:val="32"/>
        </w:rPr>
        <w:t>参与</w:t>
      </w:r>
      <w:r>
        <w:rPr>
          <w:rFonts w:ascii="方正仿宋_GBK" w:eastAsia="方正仿宋_GBK" w:hAnsiTheme="minorHAnsi" w:cstheme="minorBidi"/>
          <w:sz w:val="32"/>
        </w:rPr>
        <w:lastRenderedPageBreak/>
        <w:t>本次集中带量采购</w:t>
      </w:r>
      <w:r>
        <w:rPr>
          <w:rFonts w:ascii="方正仿宋_GBK" w:eastAsia="方正仿宋_GBK" w:hAnsiTheme="minorHAnsi" w:cstheme="minorBidi" w:hint="eastAsia"/>
          <w:sz w:val="32"/>
        </w:rPr>
        <w:t>的各医疗机构报送</w:t>
      </w:r>
      <w:r>
        <w:rPr>
          <w:rFonts w:ascii="方正仿宋_GBK" w:eastAsia="方正仿宋_GBK" w:hAnsiTheme="minorHAnsi" w:cstheme="minorBidi"/>
          <w:sz w:val="32"/>
        </w:rPr>
        <w:t>的</w:t>
      </w:r>
      <w:r>
        <w:rPr>
          <w:rFonts w:ascii="方正仿宋_GBK" w:eastAsia="方正仿宋_GBK" w:hAnsiTheme="minorHAnsi" w:cstheme="minorBidi" w:hint="eastAsia"/>
          <w:sz w:val="32"/>
        </w:rPr>
        <w:t>注册</w:t>
      </w:r>
      <w:proofErr w:type="gramStart"/>
      <w:r>
        <w:rPr>
          <w:rFonts w:ascii="方正仿宋_GBK" w:eastAsia="方正仿宋_GBK" w:hAnsiTheme="minorHAnsi" w:cstheme="minorBidi"/>
          <w:sz w:val="32"/>
        </w:rPr>
        <w:t>证</w:t>
      </w:r>
      <w:r>
        <w:rPr>
          <w:rFonts w:ascii="方正仿宋_GBK" w:eastAsia="方正仿宋_GBK" w:hAnsiTheme="minorHAnsi" w:cstheme="minorBidi" w:hint="eastAsia"/>
          <w:sz w:val="32"/>
        </w:rPr>
        <w:t>产</w:t>
      </w:r>
      <w:r>
        <w:rPr>
          <w:rFonts w:ascii="方正仿宋_GBK" w:eastAsia="方正仿宋_GBK" w:hAnsiTheme="minorHAnsi" w:cstheme="minorBidi"/>
          <w:sz w:val="32"/>
        </w:rPr>
        <w:t>品</w:t>
      </w:r>
      <w:proofErr w:type="gramEnd"/>
      <w:r>
        <w:rPr>
          <w:rFonts w:ascii="方正仿宋_GBK" w:eastAsia="方正仿宋_GBK" w:hAnsiTheme="minorHAnsi" w:cstheme="minorBidi"/>
          <w:sz w:val="32"/>
        </w:rPr>
        <w:t>年度</w:t>
      </w:r>
      <w:r>
        <w:rPr>
          <w:rFonts w:ascii="方正仿宋_GBK" w:eastAsia="方正仿宋_GBK" w:hAnsiTheme="minorHAnsi" w:cstheme="minorBidi" w:hint="eastAsia"/>
          <w:sz w:val="32"/>
        </w:rPr>
        <w:t>采购需求量的</w:t>
      </w:r>
      <w:r>
        <w:rPr>
          <w:rFonts w:ascii="方正仿宋_GBK" w:eastAsia="方正仿宋_GBK" w:hAnsiTheme="minorHAnsi" w:cstheme="minorBidi"/>
          <w:sz w:val="32"/>
        </w:rPr>
        <w:t>80%</w:t>
      </w:r>
      <w:r>
        <w:rPr>
          <w:rFonts w:ascii="方正仿宋_GBK" w:eastAsia="方正仿宋_GBK" w:hAnsiTheme="minorHAnsi" w:cstheme="minorBidi" w:hint="eastAsia"/>
          <w:sz w:val="32"/>
        </w:rPr>
        <w:t>累加得出</w:t>
      </w:r>
      <w:r>
        <w:rPr>
          <w:rFonts w:ascii="方正仿宋_GBK" w:eastAsia="方正仿宋_GBK" w:hAnsiTheme="minorHAnsi" w:cstheme="minorBidi"/>
          <w:sz w:val="32"/>
        </w:rPr>
        <w:t>（如出现非整数则向上</w:t>
      </w:r>
      <w:proofErr w:type="gramStart"/>
      <w:r>
        <w:rPr>
          <w:rFonts w:ascii="方正仿宋_GBK" w:eastAsia="方正仿宋_GBK" w:hAnsiTheme="minorHAnsi" w:cstheme="minorBidi"/>
          <w:sz w:val="32"/>
        </w:rPr>
        <w:t>取整至个位</w:t>
      </w:r>
      <w:proofErr w:type="gramEnd"/>
      <w:r>
        <w:rPr>
          <w:rFonts w:ascii="方正仿宋_GBK" w:eastAsia="方正仿宋_GBK" w:hAnsiTheme="minorHAnsi" w:cstheme="minorBidi" w:hint="eastAsia"/>
          <w:sz w:val="32"/>
        </w:rPr>
        <w:t>，下</w:t>
      </w:r>
      <w:r>
        <w:rPr>
          <w:rFonts w:ascii="方正仿宋_GBK" w:eastAsia="方正仿宋_GBK" w:hAnsiTheme="minorHAnsi" w:cstheme="minorBidi"/>
          <w:sz w:val="32"/>
        </w:rPr>
        <w:t>同）</w:t>
      </w:r>
      <w:r>
        <w:rPr>
          <w:rFonts w:ascii="方正仿宋_GBK" w:eastAsia="方正仿宋_GBK" w:hAnsiTheme="minorHAnsi" w:cstheme="minorBidi" w:hint="eastAsia"/>
          <w:sz w:val="32"/>
        </w:rPr>
        <w:t>。首年意向采购量汇总见附件</w:t>
      </w:r>
      <w:r>
        <w:rPr>
          <w:rFonts w:ascii="方正仿宋_GBK" w:eastAsia="方正仿宋_GBK" w:hAnsiTheme="minorHAnsi" w:cstheme="minorBidi" w:hint="eastAsia"/>
          <w:sz w:val="32"/>
        </w:rPr>
        <w:t>1</w:t>
      </w:r>
      <w:r>
        <w:rPr>
          <w:rFonts w:ascii="方正仿宋_GBK" w:eastAsia="方正仿宋_GBK" w:hAnsiTheme="minorHAnsi" w:cstheme="minorBidi" w:hint="eastAsia"/>
          <w:sz w:val="32"/>
        </w:rPr>
        <w:t>。</w:t>
      </w:r>
    </w:p>
    <w:p w:rsidR="0055466A" w:rsidRDefault="00452B2D">
      <w:pPr>
        <w:wordWrap w:val="0"/>
        <w:spacing w:line="600" w:lineRule="exact"/>
        <w:ind w:firstLineChars="200" w:firstLine="640"/>
        <w:rPr>
          <w:rFonts w:ascii="黑体" w:eastAsia="黑体" w:hAnsi="黑体"/>
          <w:sz w:val="32"/>
          <w:szCs w:val="32"/>
        </w:rPr>
      </w:pPr>
      <w:r>
        <w:rPr>
          <w:rFonts w:ascii="黑体" w:eastAsia="黑体" w:hAnsi="黑体" w:hint="eastAsia"/>
          <w:sz w:val="32"/>
          <w:szCs w:val="32"/>
        </w:rPr>
        <w:t>四、采购方式</w:t>
      </w:r>
    </w:p>
    <w:p w:rsidR="0055466A" w:rsidRDefault="00452B2D">
      <w:pPr>
        <w:wordWrap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本次神经介入类支架医用耗材采购方式为集中带量采购，即依据采购主体的使用需求，参考全国省级带量采购中选价等</w:t>
      </w:r>
      <w:r>
        <w:rPr>
          <w:rFonts w:ascii="仿宋" w:eastAsia="仿宋" w:hAnsi="仿宋" w:cs="Times New Roman"/>
          <w:sz w:val="32"/>
          <w:szCs w:val="32"/>
        </w:rPr>
        <w:t>有关</w:t>
      </w:r>
      <w:r>
        <w:rPr>
          <w:rFonts w:ascii="仿宋" w:eastAsia="仿宋" w:hAnsi="仿宋" w:cs="Times New Roman" w:hint="eastAsia"/>
          <w:sz w:val="32"/>
          <w:szCs w:val="32"/>
        </w:rPr>
        <w:t>价格，设定产</w:t>
      </w:r>
      <w:r>
        <w:rPr>
          <w:rFonts w:ascii="仿宋" w:eastAsia="仿宋" w:hAnsi="仿宋" w:cs="Times New Roman"/>
          <w:sz w:val="32"/>
          <w:szCs w:val="32"/>
        </w:rPr>
        <w:t>品</w:t>
      </w:r>
      <w:r>
        <w:rPr>
          <w:rFonts w:ascii="仿宋" w:eastAsia="仿宋" w:hAnsi="仿宋" w:cs="Times New Roman" w:hint="eastAsia"/>
          <w:sz w:val="32"/>
          <w:szCs w:val="32"/>
        </w:rPr>
        <w:t>最高有效申报价，通过公开竞价与</w:t>
      </w:r>
      <w:r>
        <w:rPr>
          <w:rFonts w:ascii="仿宋" w:eastAsia="仿宋" w:hAnsi="仿宋" w:cs="Times New Roman"/>
          <w:sz w:val="32"/>
          <w:szCs w:val="32"/>
        </w:rPr>
        <w:t>谈判议价相结合</w:t>
      </w:r>
      <w:r>
        <w:rPr>
          <w:rFonts w:ascii="仿宋" w:eastAsia="仿宋" w:hAnsi="仿宋" w:cs="Times New Roman" w:hint="eastAsia"/>
          <w:sz w:val="32"/>
          <w:szCs w:val="32"/>
        </w:rPr>
        <w:t>的模式，</w:t>
      </w:r>
      <w:proofErr w:type="gramStart"/>
      <w:r>
        <w:rPr>
          <w:rFonts w:ascii="仿宋" w:eastAsia="仿宋" w:hAnsi="仿宋" w:cs="Times New Roman" w:hint="eastAsia"/>
          <w:sz w:val="32"/>
          <w:szCs w:val="32"/>
        </w:rPr>
        <w:t>以量换价</w:t>
      </w:r>
      <w:proofErr w:type="gramEnd"/>
      <w:r>
        <w:rPr>
          <w:rFonts w:ascii="仿宋" w:eastAsia="仿宋" w:hAnsi="仿宋" w:cs="Times New Roman" w:hint="eastAsia"/>
          <w:sz w:val="32"/>
          <w:szCs w:val="32"/>
        </w:rPr>
        <w:t>，确定中选产品，实施带量采购及执行相关配套政策。</w:t>
      </w:r>
    </w:p>
    <w:p w:rsidR="0055466A" w:rsidRDefault="00452B2D">
      <w:pPr>
        <w:ind w:firstLineChars="200" w:firstLine="640"/>
        <w:rPr>
          <w:rFonts w:ascii="黑体" w:eastAsia="黑体" w:hAnsi="黑体"/>
          <w:sz w:val="32"/>
          <w:szCs w:val="32"/>
        </w:rPr>
      </w:pPr>
      <w:r>
        <w:rPr>
          <w:rFonts w:ascii="黑体" w:eastAsia="黑体" w:hAnsi="黑体" w:hint="eastAsia"/>
          <w:sz w:val="32"/>
          <w:szCs w:val="32"/>
        </w:rPr>
        <w:t>五、采购周期及</w:t>
      </w:r>
      <w:r>
        <w:rPr>
          <w:rFonts w:ascii="黑体" w:eastAsia="黑体" w:hAnsi="黑体"/>
          <w:sz w:val="32"/>
          <w:szCs w:val="32"/>
        </w:rPr>
        <w:t>说明</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（一）本次带量采购周期为</w:t>
      </w:r>
      <w:r>
        <w:rPr>
          <w:rFonts w:ascii="仿宋" w:eastAsia="仿宋" w:hAnsi="仿宋" w:hint="eastAsia"/>
          <w:sz w:val="32"/>
          <w:szCs w:val="32"/>
        </w:rPr>
        <w:t>2</w:t>
      </w:r>
      <w:r>
        <w:rPr>
          <w:rFonts w:ascii="仿宋" w:eastAsia="仿宋" w:hAnsi="仿宋" w:hint="eastAsia"/>
          <w:sz w:val="32"/>
          <w:szCs w:val="32"/>
        </w:rPr>
        <w:t>年，自中选结果实际执行日起计算。采购周期届满后可根据实际情况适当延长采购期限。</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（二）在采购周期内，采购协议可每年一签。续签采购协议时，采购协议量原则上按该中选产品首年采购协议量执行。采购协议也可签约至采购周期结束，同时在协议中明确每</w:t>
      </w:r>
      <w:r>
        <w:rPr>
          <w:rFonts w:ascii="仿宋" w:eastAsia="仿宋" w:hAnsi="仿宋" w:hint="eastAsia"/>
          <w:sz w:val="32"/>
          <w:szCs w:val="32"/>
        </w:rPr>
        <w:t>年采购量等相关内容。采购协议量可在同一企业同产品类别同组不高于原协议</w:t>
      </w:r>
      <w:proofErr w:type="gramStart"/>
      <w:r>
        <w:rPr>
          <w:rFonts w:ascii="仿宋" w:eastAsia="仿宋" w:hAnsi="仿宋" w:hint="eastAsia"/>
          <w:sz w:val="32"/>
          <w:szCs w:val="32"/>
        </w:rPr>
        <w:t>量产品</w:t>
      </w:r>
      <w:proofErr w:type="gramEnd"/>
      <w:r>
        <w:rPr>
          <w:rFonts w:ascii="仿宋" w:eastAsia="仿宋" w:hAnsi="仿宋" w:hint="eastAsia"/>
          <w:sz w:val="32"/>
          <w:szCs w:val="32"/>
        </w:rPr>
        <w:t>中选价的不同中选产品间调整。</w:t>
      </w:r>
    </w:p>
    <w:p w:rsidR="0055466A" w:rsidRDefault="00452B2D">
      <w:pPr>
        <w:ind w:firstLineChars="200" w:firstLine="640"/>
        <w:rPr>
          <w:rFonts w:ascii="方正仿宋_GBK" w:eastAsia="方正仿宋_GBK"/>
          <w:sz w:val="32"/>
        </w:rPr>
      </w:pPr>
      <w:r>
        <w:rPr>
          <w:rFonts w:ascii="仿宋" w:eastAsia="仿宋" w:hAnsi="仿宋" w:hint="eastAsia"/>
          <w:sz w:val="32"/>
          <w:szCs w:val="32"/>
        </w:rPr>
        <w:t>（三）</w:t>
      </w:r>
      <w:r>
        <w:rPr>
          <w:rFonts w:ascii="仿宋" w:eastAsia="仿宋" w:hAnsi="仿宋"/>
          <w:sz w:val="32"/>
          <w:szCs w:val="32"/>
        </w:rPr>
        <w:t>采购周期内，</w:t>
      </w:r>
      <w:r>
        <w:rPr>
          <w:rFonts w:ascii="仿宋" w:eastAsia="仿宋" w:hAnsi="仿宋" w:hint="eastAsia"/>
          <w:sz w:val="32"/>
          <w:szCs w:val="32"/>
        </w:rPr>
        <w:t>医疗</w:t>
      </w:r>
      <w:r>
        <w:rPr>
          <w:rFonts w:ascii="仿宋" w:eastAsia="仿宋" w:hAnsi="仿宋"/>
          <w:sz w:val="32"/>
          <w:szCs w:val="32"/>
        </w:rPr>
        <w:t>机构应优先使用</w:t>
      </w:r>
      <w:r>
        <w:rPr>
          <w:rFonts w:ascii="仿宋" w:eastAsia="仿宋" w:hAnsi="仿宋" w:cs="Times New Roman" w:hint="eastAsia"/>
          <w:sz w:val="32"/>
          <w:szCs w:val="32"/>
        </w:rPr>
        <w:t>神经介入</w:t>
      </w:r>
      <w:r>
        <w:rPr>
          <w:rFonts w:ascii="仿宋" w:eastAsia="仿宋" w:hAnsi="仿宋" w:hint="eastAsia"/>
          <w:sz w:val="32"/>
          <w:szCs w:val="32"/>
        </w:rPr>
        <w:t>类支架医用</w:t>
      </w:r>
      <w:proofErr w:type="gramStart"/>
      <w:r>
        <w:rPr>
          <w:rFonts w:ascii="仿宋" w:eastAsia="仿宋" w:hAnsi="仿宋" w:hint="eastAsia"/>
          <w:sz w:val="32"/>
          <w:szCs w:val="32"/>
        </w:rPr>
        <w:t>耗材</w:t>
      </w:r>
      <w:r>
        <w:rPr>
          <w:rFonts w:ascii="仿宋" w:eastAsia="仿宋" w:hAnsi="仿宋"/>
          <w:sz w:val="32"/>
          <w:szCs w:val="32"/>
        </w:rPr>
        <w:t>带</w:t>
      </w:r>
      <w:proofErr w:type="gramEnd"/>
      <w:r>
        <w:rPr>
          <w:rFonts w:ascii="仿宋" w:eastAsia="仿宋" w:hAnsi="仿宋"/>
          <w:sz w:val="32"/>
          <w:szCs w:val="32"/>
        </w:rPr>
        <w:t>量采购中选产品，并确保完成采购协议量</w:t>
      </w:r>
      <w:r>
        <w:rPr>
          <w:rFonts w:ascii="仿宋" w:eastAsia="仿宋" w:hAnsi="仿宋" w:hint="eastAsia"/>
          <w:sz w:val="32"/>
          <w:szCs w:val="32"/>
        </w:rPr>
        <w:t>。采购周期内医疗</w:t>
      </w:r>
      <w:r>
        <w:rPr>
          <w:rFonts w:ascii="仿宋" w:eastAsia="仿宋" w:hAnsi="仿宋"/>
          <w:sz w:val="32"/>
          <w:szCs w:val="32"/>
        </w:rPr>
        <w:t>机构</w:t>
      </w:r>
      <w:r>
        <w:rPr>
          <w:rFonts w:ascii="仿宋" w:eastAsia="仿宋" w:hAnsi="仿宋" w:hint="eastAsia"/>
          <w:sz w:val="32"/>
          <w:szCs w:val="32"/>
        </w:rPr>
        <w:t>在完成</w:t>
      </w:r>
      <w:r>
        <w:rPr>
          <w:rFonts w:ascii="仿宋" w:eastAsia="仿宋" w:hAnsi="仿宋"/>
          <w:sz w:val="32"/>
          <w:szCs w:val="32"/>
        </w:rPr>
        <w:t>当年采购协议量的基础上，</w:t>
      </w:r>
      <w:r>
        <w:rPr>
          <w:rFonts w:ascii="方正仿宋_GBK" w:eastAsia="方正仿宋_GBK" w:hint="eastAsia"/>
          <w:sz w:val="32"/>
        </w:rPr>
        <w:t>可按我省医用耗材集中采购管理有关规定，适量采购其他价格适宜的产品。</w:t>
      </w:r>
    </w:p>
    <w:p w:rsidR="0055466A" w:rsidRDefault="00452B2D">
      <w:pPr>
        <w:ind w:firstLineChars="200" w:firstLine="640"/>
        <w:rPr>
          <w:rFonts w:ascii="仿宋" w:eastAsia="仿宋" w:hAnsi="仿宋"/>
          <w:sz w:val="32"/>
          <w:szCs w:val="32"/>
        </w:rPr>
      </w:pPr>
      <w:r>
        <w:rPr>
          <w:rFonts w:ascii="方正仿宋_GBK" w:eastAsia="方正仿宋_GBK" w:hint="eastAsia"/>
          <w:sz w:val="32"/>
        </w:rPr>
        <w:lastRenderedPageBreak/>
        <w:t>（</w:t>
      </w:r>
      <w:r>
        <w:rPr>
          <w:rFonts w:ascii="方正仿宋_GBK" w:eastAsia="方正仿宋_GBK"/>
          <w:sz w:val="32"/>
        </w:rPr>
        <w:t>四）</w:t>
      </w:r>
      <w:r>
        <w:rPr>
          <w:rFonts w:ascii="仿宋" w:eastAsia="仿宋" w:hAnsi="仿宋" w:hint="eastAsia"/>
          <w:sz w:val="32"/>
          <w:szCs w:val="32"/>
        </w:rPr>
        <w:t>采购周期内医疗机构完成当年采购协议量，超出采购协议量的部分，中选企业仍需按中选价格进行供应，直至采购周期届满。</w:t>
      </w:r>
    </w:p>
    <w:p w:rsidR="0055466A" w:rsidRDefault="00452B2D">
      <w:pPr>
        <w:ind w:firstLineChars="200" w:firstLine="640"/>
        <w:rPr>
          <w:rFonts w:ascii="方正仿宋_GBK" w:eastAsia="方正仿宋_GBK"/>
          <w:sz w:val="32"/>
        </w:rPr>
      </w:pPr>
      <w:r>
        <w:rPr>
          <w:rFonts w:ascii="方正仿宋_GBK" w:eastAsia="方正仿宋_GBK" w:hint="eastAsia"/>
          <w:sz w:val="32"/>
        </w:rPr>
        <w:t>（五</w:t>
      </w:r>
      <w:r>
        <w:rPr>
          <w:rFonts w:ascii="方正仿宋_GBK" w:eastAsia="方正仿宋_GBK"/>
          <w:sz w:val="32"/>
        </w:rPr>
        <w:t>）首次注册批准时间在</w:t>
      </w:r>
      <w:r>
        <w:rPr>
          <w:rFonts w:ascii="方正仿宋_GBK" w:eastAsia="方正仿宋_GBK" w:hint="eastAsia"/>
          <w:sz w:val="32"/>
        </w:rPr>
        <w:t>采购文件发布之后</w:t>
      </w:r>
      <w:r>
        <w:rPr>
          <w:rFonts w:ascii="方正仿宋_GBK" w:eastAsia="方正仿宋_GBK"/>
          <w:sz w:val="32"/>
        </w:rPr>
        <w:t>上市的产品，采购周期内</w:t>
      </w:r>
      <w:r>
        <w:rPr>
          <w:rFonts w:ascii="方正仿宋_GBK" w:eastAsia="方正仿宋_GBK" w:hint="eastAsia"/>
          <w:sz w:val="32"/>
        </w:rPr>
        <w:t>，若</w:t>
      </w:r>
      <w:r>
        <w:rPr>
          <w:rFonts w:ascii="方正仿宋_GBK" w:eastAsia="方正仿宋_GBK"/>
          <w:sz w:val="32"/>
        </w:rPr>
        <w:t>本企业</w:t>
      </w:r>
      <w:r>
        <w:rPr>
          <w:rFonts w:ascii="方正仿宋_GBK" w:eastAsia="方正仿宋_GBK" w:hint="eastAsia"/>
          <w:sz w:val="32"/>
        </w:rPr>
        <w:t>同</w:t>
      </w:r>
      <w:r w:rsidR="00843C28">
        <w:rPr>
          <w:rFonts w:ascii="方正仿宋_GBK" w:eastAsia="方正仿宋_GBK" w:hint="eastAsia"/>
          <w:sz w:val="32"/>
        </w:rPr>
        <w:t>产品</w:t>
      </w:r>
      <w:r>
        <w:rPr>
          <w:rFonts w:ascii="方正仿宋_GBK" w:eastAsia="方正仿宋_GBK" w:hint="eastAsia"/>
          <w:sz w:val="32"/>
        </w:rPr>
        <w:t>类别</w:t>
      </w:r>
      <w:r>
        <w:rPr>
          <w:rFonts w:ascii="方正仿宋_GBK" w:eastAsia="方正仿宋_GBK"/>
          <w:sz w:val="32"/>
        </w:rPr>
        <w:t>同</w:t>
      </w:r>
      <w:r>
        <w:rPr>
          <w:rFonts w:ascii="方正仿宋_GBK" w:eastAsia="方正仿宋_GBK"/>
          <w:sz w:val="32"/>
        </w:rPr>
        <w:t>组</w:t>
      </w:r>
      <w:r>
        <w:rPr>
          <w:rFonts w:ascii="方正仿宋_GBK" w:eastAsia="方正仿宋_GBK" w:hint="eastAsia"/>
          <w:sz w:val="32"/>
        </w:rPr>
        <w:t>有中选产品，企业按不</w:t>
      </w:r>
      <w:r>
        <w:rPr>
          <w:rFonts w:ascii="方正仿宋_GBK" w:eastAsia="方正仿宋_GBK"/>
          <w:sz w:val="32"/>
        </w:rPr>
        <w:t>高于本企业</w:t>
      </w:r>
      <w:r>
        <w:rPr>
          <w:rFonts w:ascii="方正仿宋_GBK" w:eastAsia="方正仿宋_GBK" w:hint="eastAsia"/>
          <w:sz w:val="32"/>
        </w:rPr>
        <w:t>同</w:t>
      </w:r>
      <w:r w:rsidR="00843C28">
        <w:rPr>
          <w:rFonts w:ascii="方正仿宋_GBK" w:eastAsia="方正仿宋_GBK" w:hint="eastAsia"/>
          <w:sz w:val="32"/>
        </w:rPr>
        <w:t>产品</w:t>
      </w:r>
      <w:r>
        <w:rPr>
          <w:rFonts w:ascii="方正仿宋_GBK" w:eastAsia="方正仿宋_GBK"/>
          <w:sz w:val="32"/>
        </w:rPr>
        <w:t>类别同</w:t>
      </w:r>
      <w:r>
        <w:rPr>
          <w:rFonts w:ascii="方正仿宋_GBK" w:eastAsia="方正仿宋_GBK"/>
          <w:sz w:val="32"/>
        </w:rPr>
        <w:t>组</w:t>
      </w:r>
      <w:r>
        <w:rPr>
          <w:rFonts w:ascii="方正仿宋_GBK" w:eastAsia="方正仿宋_GBK" w:hint="eastAsia"/>
          <w:sz w:val="32"/>
        </w:rPr>
        <w:t>带</w:t>
      </w:r>
      <w:r>
        <w:rPr>
          <w:rFonts w:ascii="方正仿宋_GBK" w:eastAsia="方正仿宋_GBK"/>
          <w:sz w:val="32"/>
        </w:rPr>
        <w:t>量采购</w:t>
      </w:r>
      <w:r>
        <w:rPr>
          <w:rFonts w:ascii="方正仿宋_GBK" w:eastAsia="方正仿宋_GBK" w:hint="eastAsia"/>
          <w:sz w:val="32"/>
        </w:rPr>
        <w:t>最</w:t>
      </w:r>
      <w:r>
        <w:rPr>
          <w:rFonts w:ascii="方正仿宋_GBK" w:eastAsia="方正仿宋_GBK"/>
          <w:sz w:val="32"/>
        </w:rPr>
        <w:t>高中选</w:t>
      </w:r>
      <w:proofErr w:type="gramStart"/>
      <w:r>
        <w:rPr>
          <w:rFonts w:ascii="方正仿宋_GBK" w:eastAsia="方正仿宋_GBK"/>
          <w:sz w:val="32"/>
        </w:rPr>
        <w:t>价</w:t>
      </w:r>
      <w:r>
        <w:rPr>
          <w:rFonts w:ascii="方正仿宋_GBK" w:eastAsia="方正仿宋_GBK" w:hint="eastAsia"/>
          <w:sz w:val="32"/>
        </w:rPr>
        <w:t>申请</w:t>
      </w:r>
      <w:proofErr w:type="gramEnd"/>
      <w:r>
        <w:rPr>
          <w:rFonts w:ascii="方正仿宋_GBK" w:eastAsia="方正仿宋_GBK" w:hint="eastAsia"/>
          <w:sz w:val="32"/>
        </w:rPr>
        <w:t>纳入中选</w:t>
      </w:r>
      <w:r>
        <w:rPr>
          <w:rFonts w:ascii="方正仿宋_GBK" w:eastAsia="方正仿宋_GBK"/>
          <w:sz w:val="32"/>
        </w:rPr>
        <w:t>的，可视为中选产品；</w:t>
      </w:r>
      <w:r>
        <w:rPr>
          <w:rFonts w:ascii="方正仿宋_GBK" w:eastAsia="方正仿宋_GBK" w:hint="eastAsia"/>
          <w:sz w:val="32"/>
        </w:rPr>
        <w:t>若</w:t>
      </w:r>
      <w:r>
        <w:rPr>
          <w:rFonts w:ascii="方正仿宋_GBK" w:eastAsia="方正仿宋_GBK"/>
          <w:sz w:val="32"/>
        </w:rPr>
        <w:t>本企业</w:t>
      </w:r>
      <w:r>
        <w:rPr>
          <w:rFonts w:ascii="方正仿宋_GBK" w:eastAsia="方正仿宋_GBK" w:hint="eastAsia"/>
          <w:sz w:val="32"/>
        </w:rPr>
        <w:t>同</w:t>
      </w:r>
      <w:r w:rsidR="00843C28">
        <w:rPr>
          <w:rFonts w:ascii="方正仿宋_GBK" w:eastAsia="方正仿宋_GBK" w:hint="eastAsia"/>
          <w:sz w:val="32"/>
        </w:rPr>
        <w:t>产品</w:t>
      </w:r>
      <w:r>
        <w:rPr>
          <w:rFonts w:ascii="方正仿宋_GBK" w:eastAsia="方正仿宋_GBK"/>
          <w:sz w:val="32"/>
        </w:rPr>
        <w:t>类别同</w:t>
      </w:r>
      <w:r>
        <w:rPr>
          <w:rFonts w:ascii="方正仿宋_GBK" w:eastAsia="方正仿宋_GBK"/>
          <w:sz w:val="32"/>
        </w:rPr>
        <w:t>组</w:t>
      </w:r>
      <w:r>
        <w:rPr>
          <w:rFonts w:ascii="方正仿宋_GBK" w:eastAsia="方正仿宋_GBK" w:hint="eastAsia"/>
          <w:sz w:val="32"/>
        </w:rPr>
        <w:t>无中选产品，企业</w:t>
      </w:r>
      <w:r>
        <w:rPr>
          <w:rFonts w:ascii="方正仿宋_GBK" w:eastAsia="方正仿宋_GBK"/>
          <w:sz w:val="32"/>
        </w:rPr>
        <w:t>按不高于</w:t>
      </w:r>
      <w:r>
        <w:rPr>
          <w:rFonts w:ascii="方正仿宋_GBK" w:eastAsia="方正仿宋_GBK" w:hint="eastAsia"/>
          <w:sz w:val="32"/>
        </w:rPr>
        <w:t>同</w:t>
      </w:r>
      <w:r w:rsidR="00843C28">
        <w:rPr>
          <w:rFonts w:ascii="方正仿宋_GBK" w:eastAsia="方正仿宋_GBK" w:hint="eastAsia"/>
          <w:sz w:val="32"/>
        </w:rPr>
        <w:t>产品</w:t>
      </w:r>
      <w:r>
        <w:rPr>
          <w:rFonts w:ascii="方正仿宋_GBK" w:eastAsia="方正仿宋_GBK"/>
          <w:sz w:val="32"/>
        </w:rPr>
        <w:t>类别同</w:t>
      </w:r>
      <w:r>
        <w:rPr>
          <w:rFonts w:ascii="方正仿宋_GBK" w:eastAsia="方正仿宋_GBK"/>
          <w:sz w:val="32"/>
        </w:rPr>
        <w:t>组</w:t>
      </w:r>
      <w:r>
        <w:rPr>
          <w:rFonts w:ascii="方正仿宋_GBK" w:eastAsia="方正仿宋_GBK" w:hint="eastAsia"/>
          <w:sz w:val="32"/>
        </w:rPr>
        <w:t>中选产品最低中选</w:t>
      </w:r>
      <w:proofErr w:type="gramStart"/>
      <w:r>
        <w:rPr>
          <w:rFonts w:ascii="方正仿宋_GBK" w:eastAsia="方正仿宋_GBK" w:hint="eastAsia"/>
          <w:sz w:val="32"/>
        </w:rPr>
        <w:t>价申请</w:t>
      </w:r>
      <w:proofErr w:type="gramEnd"/>
      <w:r>
        <w:rPr>
          <w:rFonts w:ascii="方正仿宋_GBK" w:eastAsia="方正仿宋_GBK" w:hint="eastAsia"/>
          <w:sz w:val="32"/>
        </w:rPr>
        <w:t>纳入中选</w:t>
      </w:r>
      <w:r>
        <w:rPr>
          <w:rFonts w:ascii="方正仿宋_GBK" w:eastAsia="方正仿宋_GBK"/>
          <w:sz w:val="32"/>
        </w:rPr>
        <w:t>的，可视为中选产品。</w:t>
      </w:r>
    </w:p>
    <w:p w:rsidR="0055466A" w:rsidRDefault="00452B2D">
      <w:pPr>
        <w:ind w:firstLineChars="200" w:firstLine="640"/>
        <w:rPr>
          <w:rFonts w:ascii="方正仿宋_GBK" w:eastAsia="方正仿宋_GBK"/>
          <w:sz w:val="32"/>
        </w:rPr>
      </w:pPr>
      <w:r>
        <w:rPr>
          <w:rFonts w:ascii="方正仿宋_GBK" w:eastAsia="方正仿宋_GBK" w:hint="eastAsia"/>
          <w:sz w:val="32"/>
        </w:rPr>
        <w:t>（六</w:t>
      </w:r>
      <w:r>
        <w:rPr>
          <w:rFonts w:ascii="方正仿宋_GBK" w:eastAsia="方正仿宋_GBK"/>
          <w:sz w:val="32"/>
        </w:rPr>
        <w:t>）采购周期内，如中选产品注册证更新，中选资格及中选价格维持不变。</w:t>
      </w:r>
    </w:p>
    <w:p w:rsidR="0055466A" w:rsidRDefault="00452B2D">
      <w:pPr>
        <w:ind w:firstLineChars="200" w:firstLine="640"/>
        <w:rPr>
          <w:rFonts w:ascii="方正仿宋_GBK" w:eastAsia="方正仿宋_GBK"/>
          <w:sz w:val="32"/>
        </w:rPr>
      </w:pPr>
      <w:r>
        <w:rPr>
          <w:rFonts w:ascii="方正仿宋_GBK" w:eastAsia="方正仿宋_GBK" w:hint="eastAsia"/>
          <w:sz w:val="32"/>
        </w:rPr>
        <w:t>（七</w:t>
      </w:r>
      <w:r>
        <w:rPr>
          <w:rFonts w:ascii="方正仿宋_GBK" w:eastAsia="方正仿宋_GBK"/>
          <w:sz w:val="32"/>
        </w:rPr>
        <w:t>）</w:t>
      </w:r>
      <w:r>
        <w:rPr>
          <w:rFonts w:ascii="方正仿宋_GBK" w:eastAsia="方正仿宋_GBK" w:hint="eastAsia"/>
          <w:sz w:val="32"/>
        </w:rPr>
        <w:t>采购周期内如遇国家高值医用耗材集中采购等有关政策调整，按照最新政策有关规定执行。</w:t>
      </w:r>
    </w:p>
    <w:p w:rsidR="0055466A" w:rsidRDefault="00452B2D">
      <w:pPr>
        <w:ind w:firstLineChars="200" w:firstLine="640"/>
        <w:rPr>
          <w:rFonts w:ascii="黑体" w:eastAsia="黑体" w:hAnsi="黑体"/>
          <w:sz w:val="32"/>
        </w:rPr>
      </w:pPr>
      <w:r>
        <w:rPr>
          <w:rFonts w:ascii="黑体" w:eastAsia="黑体" w:hAnsi="黑体" w:hint="eastAsia"/>
          <w:sz w:val="32"/>
        </w:rPr>
        <w:t>六、采购文件获取</w:t>
      </w:r>
    </w:p>
    <w:p w:rsidR="0055466A" w:rsidRDefault="00452B2D">
      <w:pPr>
        <w:ind w:firstLineChars="200" w:firstLine="640"/>
        <w:rPr>
          <w:rFonts w:ascii="方正仿宋_GBK" w:eastAsia="方正仿宋_GBK"/>
          <w:sz w:val="32"/>
        </w:rPr>
      </w:pPr>
      <w:r>
        <w:rPr>
          <w:rFonts w:ascii="方正仿宋_GBK" w:eastAsia="方正仿宋_GBK" w:hint="eastAsia"/>
          <w:sz w:val="32"/>
        </w:rPr>
        <w:t>通过安徽省医药集中</w:t>
      </w:r>
      <w:r>
        <w:rPr>
          <w:rFonts w:ascii="方正仿宋_GBK" w:eastAsia="方正仿宋_GBK"/>
          <w:sz w:val="32"/>
        </w:rPr>
        <w:t>采购</w:t>
      </w:r>
      <w:r>
        <w:rPr>
          <w:rFonts w:ascii="方正仿宋_GBK" w:eastAsia="方正仿宋_GBK" w:hint="eastAsia"/>
          <w:sz w:val="32"/>
        </w:rPr>
        <w:t>平台（</w:t>
      </w:r>
      <w:r>
        <w:rPr>
          <w:rFonts w:ascii="方正仿宋_GBK" w:eastAsia="方正仿宋_GBK"/>
          <w:sz w:val="32"/>
        </w:rPr>
        <w:t>http://www.ahyycg.cn/</w:t>
      </w:r>
      <w:r>
        <w:rPr>
          <w:rFonts w:ascii="仿宋" w:eastAsia="仿宋" w:hAnsi="仿宋" w:cs="仿宋"/>
          <w:sz w:val="32"/>
          <w:szCs w:val="32"/>
        </w:rPr>
        <w:t>，下称省药采平台</w:t>
      </w:r>
      <w:r>
        <w:rPr>
          <w:rFonts w:ascii="方正仿宋_GBK" w:eastAsia="方正仿宋_GBK" w:hint="eastAsia"/>
          <w:sz w:val="32"/>
        </w:rPr>
        <w:t>）获取相关文件。</w:t>
      </w:r>
    </w:p>
    <w:p w:rsidR="0055466A" w:rsidRDefault="00452B2D">
      <w:pPr>
        <w:ind w:firstLineChars="200" w:firstLine="640"/>
        <w:rPr>
          <w:rFonts w:ascii="黑体" w:eastAsia="黑体" w:hAnsi="黑体"/>
          <w:sz w:val="32"/>
        </w:rPr>
      </w:pPr>
      <w:r>
        <w:rPr>
          <w:rFonts w:ascii="黑体" w:eastAsia="黑体" w:hAnsi="黑体" w:hint="eastAsia"/>
          <w:sz w:val="32"/>
        </w:rPr>
        <w:t>七、申报信息公开</w:t>
      </w:r>
    </w:p>
    <w:p w:rsidR="0055466A" w:rsidRDefault="00452B2D">
      <w:pPr>
        <w:ind w:firstLineChars="265" w:firstLine="848"/>
        <w:rPr>
          <w:rFonts w:ascii="方正仿宋_GBK" w:eastAsia="方正仿宋_GBK"/>
          <w:sz w:val="32"/>
        </w:rPr>
      </w:pPr>
      <w:r>
        <w:rPr>
          <w:rFonts w:ascii="方正仿宋_GBK" w:eastAsia="方正仿宋_GBK" w:hint="eastAsia"/>
          <w:sz w:val="32"/>
        </w:rPr>
        <w:t>(</w:t>
      </w:r>
      <w:proofErr w:type="gramStart"/>
      <w:r>
        <w:rPr>
          <w:rFonts w:ascii="方正仿宋_GBK" w:eastAsia="方正仿宋_GBK" w:hint="eastAsia"/>
          <w:sz w:val="32"/>
        </w:rPr>
        <w:t>一</w:t>
      </w:r>
      <w:proofErr w:type="gramEnd"/>
      <w:r>
        <w:rPr>
          <w:rFonts w:ascii="方正仿宋_GBK" w:eastAsia="方正仿宋_GBK" w:hint="eastAsia"/>
          <w:sz w:val="32"/>
        </w:rPr>
        <w:t>)</w:t>
      </w:r>
      <w:r>
        <w:rPr>
          <w:rFonts w:ascii="方正仿宋_GBK" w:eastAsia="方正仿宋_GBK" w:hint="eastAsia"/>
          <w:sz w:val="32"/>
        </w:rPr>
        <w:t>申报</w:t>
      </w:r>
      <w:r>
        <w:rPr>
          <w:rFonts w:ascii="方正仿宋_GBK" w:eastAsia="方正仿宋_GBK"/>
          <w:sz w:val="32"/>
        </w:rPr>
        <w:t>材料</w:t>
      </w:r>
      <w:r>
        <w:rPr>
          <w:rFonts w:ascii="方正仿宋_GBK" w:eastAsia="方正仿宋_GBK" w:hint="eastAsia"/>
          <w:sz w:val="32"/>
        </w:rPr>
        <w:t>递交</w:t>
      </w:r>
      <w:r>
        <w:rPr>
          <w:rFonts w:ascii="方正仿宋_GBK" w:eastAsia="方正仿宋_GBK"/>
          <w:sz w:val="32"/>
        </w:rPr>
        <w:t>时间：</w:t>
      </w:r>
      <w:r>
        <w:rPr>
          <w:rFonts w:ascii="方正仿宋_GBK" w:eastAsia="方正仿宋_GBK"/>
          <w:sz w:val="32"/>
        </w:rPr>
        <w:t>2024</w:t>
      </w:r>
      <w:r>
        <w:rPr>
          <w:rFonts w:ascii="方正仿宋_GBK" w:eastAsia="方正仿宋_GBK" w:hint="eastAsia"/>
          <w:sz w:val="32"/>
        </w:rPr>
        <w:t>年</w:t>
      </w:r>
      <w:r>
        <w:rPr>
          <w:rFonts w:ascii="方正仿宋_GBK" w:eastAsia="方正仿宋_GBK"/>
          <w:sz w:val="32"/>
        </w:rPr>
        <w:t xml:space="preserve"> </w:t>
      </w:r>
      <w:r>
        <w:rPr>
          <w:rFonts w:ascii="方正仿宋_GBK" w:eastAsia="方正仿宋_GBK" w:hint="eastAsia"/>
          <w:sz w:val="32"/>
        </w:rPr>
        <w:t>月</w:t>
      </w:r>
      <w:r>
        <w:rPr>
          <w:rFonts w:ascii="方正仿宋_GBK" w:eastAsia="方正仿宋_GBK"/>
          <w:sz w:val="32"/>
        </w:rPr>
        <w:t xml:space="preserve"> </w:t>
      </w:r>
      <w:r>
        <w:rPr>
          <w:rFonts w:ascii="方正仿宋_GBK" w:eastAsia="方正仿宋_GBK" w:hint="eastAsia"/>
          <w:sz w:val="32"/>
        </w:rPr>
        <w:t>日</w:t>
      </w:r>
      <w:r>
        <w:rPr>
          <w:rFonts w:ascii="方正仿宋_GBK" w:eastAsia="方正仿宋_GBK"/>
          <w:sz w:val="32"/>
        </w:rPr>
        <w:t xml:space="preserve">   </w:t>
      </w:r>
      <w:r>
        <w:rPr>
          <w:rFonts w:ascii="方正仿宋_GBK" w:eastAsia="方正仿宋_GBK" w:hint="eastAsia"/>
          <w:sz w:val="32"/>
        </w:rPr>
        <w:t>，</w:t>
      </w:r>
      <w:r>
        <w:rPr>
          <w:rFonts w:ascii="方正仿宋_GBK" w:eastAsia="方正仿宋_GBK"/>
          <w:sz w:val="32"/>
        </w:rPr>
        <w:t>现场公开申报信息。</w:t>
      </w:r>
    </w:p>
    <w:p w:rsidR="0055466A" w:rsidRDefault="00452B2D">
      <w:pPr>
        <w:ind w:firstLineChars="200" w:firstLine="640"/>
        <w:rPr>
          <w:rFonts w:ascii="方正仿宋_GBK" w:eastAsia="方正仿宋_GBK"/>
          <w:sz w:val="32"/>
        </w:rPr>
      </w:pPr>
      <w:r>
        <w:rPr>
          <w:rFonts w:ascii="方正仿宋_GBK" w:eastAsia="方正仿宋_GBK" w:hint="eastAsia"/>
          <w:sz w:val="32"/>
        </w:rPr>
        <w:t>（二</w:t>
      </w:r>
      <w:r>
        <w:rPr>
          <w:rFonts w:ascii="方正仿宋_GBK" w:eastAsia="方正仿宋_GBK"/>
          <w:sz w:val="32"/>
        </w:rPr>
        <w:t>）</w:t>
      </w:r>
      <w:r>
        <w:rPr>
          <w:rFonts w:ascii="方正仿宋_GBK" w:eastAsia="方正仿宋_GBK" w:hint="eastAsia"/>
          <w:sz w:val="32"/>
        </w:rPr>
        <w:t>申报</w:t>
      </w:r>
      <w:r>
        <w:rPr>
          <w:rFonts w:ascii="方正仿宋_GBK" w:eastAsia="方正仿宋_GBK"/>
          <w:sz w:val="32"/>
        </w:rPr>
        <w:t>信息公开地点</w:t>
      </w:r>
      <w:r>
        <w:rPr>
          <w:rFonts w:ascii="方正仿宋_GBK" w:eastAsia="方正仿宋_GBK" w:hint="eastAsia"/>
          <w:sz w:val="32"/>
        </w:rPr>
        <w:t>:</w:t>
      </w:r>
      <w:r>
        <w:rPr>
          <w:rFonts w:hint="eastAsia"/>
        </w:rPr>
        <w:t xml:space="preserve"> </w:t>
      </w:r>
      <w:r>
        <w:rPr>
          <w:rFonts w:ascii="方正仿宋_GBK" w:eastAsia="方正仿宋_GBK" w:hint="eastAsia"/>
          <w:sz w:val="32"/>
        </w:rPr>
        <w:t>另行</w:t>
      </w:r>
      <w:r>
        <w:rPr>
          <w:rFonts w:ascii="方正仿宋_GBK" w:eastAsia="方正仿宋_GBK"/>
          <w:sz w:val="32"/>
        </w:rPr>
        <w:t>通知</w:t>
      </w:r>
      <w:r>
        <w:rPr>
          <w:rFonts w:ascii="方正仿宋_GBK" w:eastAsia="方正仿宋_GBK" w:hint="eastAsia"/>
          <w:sz w:val="32"/>
        </w:rPr>
        <w:t>。</w:t>
      </w:r>
    </w:p>
    <w:p w:rsidR="0055466A" w:rsidRDefault="0055466A">
      <w:pPr>
        <w:pStyle w:val="a0"/>
      </w:pPr>
    </w:p>
    <w:p w:rsidR="0055466A" w:rsidRDefault="00452B2D">
      <w:pPr>
        <w:pStyle w:val="1"/>
        <w:spacing w:beforeLines="100" w:before="312" w:afterLines="100" w:after="312"/>
        <w:ind w:left="45"/>
        <w:jc w:val="center"/>
        <w:rPr>
          <w:rFonts w:asciiTheme="minorEastAsia" w:eastAsiaTheme="minorEastAsia" w:hAnsiTheme="minorEastAsia" w:cs="Times New Roman"/>
          <w:b/>
          <w:sz w:val="48"/>
          <w:szCs w:val="48"/>
          <w:lang w:eastAsia="zh-CN"/>
        </w:rPr>
      </w:pPr>
      <w:r>
        <w:rPr>
          <w:rFonts w:asciiTheme="minorEastAsia" w:eastAsiaTheme="minorEastAsia" w:hAnsiTheme="minorEastAsia" w:cs="Times New Roman" w:hint="eastAsia"/>
          <w:b/>
          <w:sz w:val="48"/>
          <w:szCs w:val="48"/>
          <w:lang w:eastAsia="zh-CN"/>
        </w:rPr>
        <w:lastRenderedPageBreak/>
        <w:t>第二部分</w:t>
      </w:r>
      <w:r>
        <w:rPr>
          <w:rFonts w:asciiTheme="minorEastAsia" w:eastAsiaTheme="minorEastAsia" w:hAnsiTheme="minorEastAsia" w:cs="Times New Roman" w:hint="eastAsia"/>
          <w:b/>
          <w:sz w:val="48"/>
          <w:szCs w:val="48"/>
          <w:lang w:eastAsia="zh-CN"/>
        </w:rPr>
        <w:t xml:space="preserve">   </w:t>
      </w:r>
      <w:r>
        <w:rPr>
          <w:rFonts w:asciiTheme="minorEastAsia" w:eastAsiaTheme="minorEastAsia" w:hAnsiTheme="minorEastAsia" w:cs="Times New Roman" w:hint="eastAsia"/>
          <w:b/>
          <w:sz w:val="48"/>
          <w:szCs w:val="48"/>
          <w:lang w:eastAsia="zh-CN"/>
        </w:rPr>
        <w:t>申报企业须知</w:t>
      </w:r>
    </w:p>
    <w:p w:rsidR="0055466A" w:rsidRDefault="00452B2D">
      <w:pPr>
        <w:wordWrap w:val="0"/>
        <w:spacing w:line="600" w:lineRule="exact"/>
        <w:ind w:firstLineChars="200" w:firstLine="640"/>
        <w:rPr>
          <w:rFonts w:ascii="黑体" w:eastAsia="黑体" w:hAnsi="黑体"/>
          <w:sz w:val="32"/>
          <w:szCs w:val="32"/>
        </w:rPr>
      </w:pPr>
      <w:r>
        <w:rPr>
          <w:rFonts w:ascii="黑体" w:eastAsia="黑体" w:hAnsi="黑体" w:hint="eastAsia"/>
          <w:sz w:val="32"/>
          <w:szCs w:val="32"/>
        </w:rPr>
        <w:t>一、企业申报要求</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（一）申报企业为取得本次</w:t>
      </w:r>
      <w:r>
        <w:rPr>
          <w:rFonts w:ascii="仿宋" w:eastAsia="仿宋" w:hAnsi="仿宋" w:cs="Times New Roman" w:hint="eastAsia"/>
          <w:sz w:val="32"/>
          <w:szCs w:val="32"/>
        </w:rPr>
        <w:t>神经介入</w:t>
      </w:r>
      <w:r>
        <w:rPr>
          <w:rFonts w:ascii="仿宋" w:eastAsia="仿宋" w:hAnsi="仿宋" w:hint="eastAsia"/>
          <w:sz w:val="32"/>
          <w:szCs w:val="32"/>
        </w:rPr>
        <w:t>类支架医用耗材产品合法资质的医疗器械注册人（</w:t>
      </w:r>
      <w:r>
        <w:rPr>
          <w:rFonts w:ascii="仿宋" w:eastAsia="仿宋" w:hAnsi="仿宋"/>
          <w:sz w:val="32"/>
          <w:szCs w:val="32"/>
        </w:rPr>
        <w:t>代理人）</w:t>
      </w:r>
      <w:r>
        <w:rPr>
          <w:rFonts w:ascii="仿宋" w:eastAsia="仿宋" w:hAnsi="仿宋" w:hint="eastAsia"/>
          <w:sz w:val="32"/>
          <w:szCs w:val="32"/>
        </w:rPr>
        <w:t>，其中境外医疗器械注册人（</w:t>
      </w:r>
      <w:r>
        <w:rPr>
          <w:rFonts w:ascii="仿宋" w:eastAsia="仿宋" w:hAnsi="仿宋"/>
          <w:sz w:val="32"/>
          <w:szCs w:val="32"/>
        </w:rPr>
        <w:t>代理人）应当</w:t>
      </w:r>
      <w:r>
        <w:rPr>
          <w:rFonts w:ascii="仿宋" w:eastAsia="仿宋" w:hAnsi="仿宋" w:hint="eastAsia"/>
          <w:sz w:val="32"/>
          <w:szCs w:val="32"/>
        </w:rPr>
        <w:t>指定我</w:t>
      </w:r>
      <w:r>
        <w:rPr>
          <w:rFonts w:ascii="仿宋" w:eastAsia="仿宋" w:hAnsi="仿宋"/>
          <w:sz w:val="32"/>
          <w:szCs w:val="32"/>
        </w:rPr>
        <w:t>国境内</w:t>
      </w:r>
      <w:r>
        <w:rPr>
          <w:rFonts w:ascii="仿宋" w:eastAsia="仿宋" w:hAnsi="仿宋" w:hint="eastAsia"/>
          <w:sz w:val="32"/>
          <w:szCs w:val="32"/>
        </w:rPr>
        <w:t>企业法人协助其</w:t>
      </w:r>
      <w:r>
        <w:rPr>
          <w:rFonts w:ascii="仿宋" w:eastAsia="仿宋" w:hAnsi="仿宋"/>
          <w:sz w:val="32"/>
          <w:szCs w:val="32"/>
        </w:rPr>
        <w:t>履行相应的法律义务，委托其作为申报企业。</w:t>
      </w:r>
      <w:r>
        <w:rPr>
          <w:rFonts w:ascii="仿宋" w:eastAsia="仿宋" w:hAnsi="仿宋" w:hint="eastAsia"/>
          <w:sz w:val="32"/>
          <w:szCs w:val="32"/>
        </w:rPr>
        <w:t>同一医疗器械注册证不得委托不同企业进行申报。</w:t>
      </w:r>
    </w:p>
    <w:p w:rsidR="0055466A" w:rsidRDefault="00452B2D">
      <w:pPr>
        <w:pStyle w:val="ab"/>
        <w:ind w:firstLineChars="200" w:firstLine="640"/>
        <w:rPr>
          <w:rFonts w:ascii="仿宋" w:eastAsia="仿宋" w:hAnsi="仿宋"/>
          <w:sz w:val="32"/>
          <w:szCs w:val="32"/>
        </w:rPr>
      </w:pPr>
      <w:r>
        <w:rPr>
          <w:rFonts w:ascii="仿宋" w:eastAsia="仿宋" w:hAnsi="仿宋" w:hint="eastAsia"/>
          <w:sz w:val="32"/>
          <w:szCs w:val="32"/>
        </w:rPr>
        <w:t>（二）申报产品应属于采购品种范围并获得有效中华人民共和国医疗器械注册证和国</w:t>
      </w:r>
      <w:r>
        <w:rPr>
          <w:rFonts w:ascii="仿宋" w:eastAsia="仿宋" w:hAnsi="仿宋"/>
          <w:sz w:val="32"/>
          <w:szCs w:val="32"/>
        </w:rPr>
        <w:t>家</w:t>
      </w:r>
      <w:proofErr w:type="gramStart"/>
      <w:r>
        <w:rPr>
          <w:rFonts w:ascii="仿宋" w:eastAsia="仿宋" w:hAnsi="仿宋"/>
          <w:sz w:val="32"/>
          <w:szCs w:val="32"/>
        </w:rPr>
        <w:t>医</w:t>
      </w:r>
      <w:proofErr w:type="gramEnd"/>
      <w:r>
        <w:rPr>
          <w:rFonts w:ascii="仿宋" w:eastAsia="仿宋" w:hAnsi="仿宋"/>
          <w:sz w:val="32"/>
          <w:szCs w:val="32"/>
        </w:rPr>
        <w:t>保医</w:t>
      </w:r>
      <w:r>
        <w:rPr>
          <w:rFonts w:ascii="仿宋" w:eastAsia="仿宋" w:hAnsi="仿宋" w:hint="eastAsia"/>
          <w:sz w:val="32"/>
          <w:szCs w:val="32"/>
        </w:rPr>
        <w:t>用</w:t>
      </w:r>
      <w:r>
        <w:rPr>
          <w:rFonts w:ascii="仿宋" w:eastAsia="仿宋" w:hAnsi="仿宋"/>
          <w:sz w:val="32"/>
          <w:szCs w:val="32"/>
        </w:rPr>
        <w:t>耗材</w:t>
      </w:r>
      <w:r>
        <w:rPr>
          <w:rFonts w:ascii="仿宋" w:eastAsia="仿宋" w:hAnsi="仿宋" w:hint="eastAsia"/>
          <w:sz w:val="32"/>
          <w:szCs w:val="32"/>
        </w:rPr>
        <w:t>代码，符合国家有关部门的质量标准要求，同一</w:t>
      </w:r>
      <w:proofErr w:type="gramStart"/>
      <w:r>
        <w:rPr>
          <w:rFonts w:ascii="仿宋" w:eastAsia="仿宋" w:hAnsi="仿宋" w:hint="eastAsia"/>
          <w:sz w:val="32"/>
          <w:szCs w:val="32"/>
        </w:rPr>
        <w:t>注册证下所有</w:t>
      </w:r>
      <w:proofErr w:type="gramEnd"/>
      <w:r>
        <w:rPr>
          <w:rFonts w:ascii="仿宋" w:eastAsia="仿宋" w:hAnsi="仿宋" w:hint="eastAsia"/>
          <w:sz w:val="32"/>
          <w:szCs w:val="32"/>
        </w:rPr>
        <w:t>规格型号应申报完整，且在规定时间内在省药采平台内已完成产品信息申报维护。如申报</w:t>
      </w:r>
      <w:r>
        <w:rPr>
          <w:rFonts w:ascii="仿宋" w:eastAsia="仿宋" w:hAnsi="仿宋"/>
          <w:sz w:val="32"/>
          <w:szCs w:val="32"/>
        </w:rPr>
        <w:t>不完整</w:t>
      </w:r>
      <w:r>
        <w:rPr>
          <w:rFonts w:ascii="仿宋" w:eastAsia="仿宋" w:hAnsi="仿宋" w:hint="eastAsia"/>
          <w:sz w:val="32"/>
          <w:szCs w:val="32"/>
        </w:rPr>
        <w:t>，企业本次采购</w:t>
      </w:r>
      <w:r>
        <w:rPr>
          <w:rFonts w:ascii="仿宋" w:eastAsia="仿宋" w:hAnsi="仿宋"/>
          <w:sz w:val="32"/>
          <w:szCs w:val="32"/>
        </w:rPr>
        <w:t>范围</w:t>
      </w:r>
      <w:r>
        <w:rPr>
          <w:rFonts w:ascii="仿宋" w:eastAsia="仿宋" w:hAnsi="仿宋" w:hint="eastAsia"/>
          <w:sz w:val="32"/>
          <w:szCs w:val="32"/>
        </w:rPr>
        <w:t>的</w:t>
      </w:r>
      <w:r>
        <w:rPr>
          <w:rFonts w:ascii="仿宋" w:eastAsia="仿宋" w:hAnsi="仿宋"/>
          <w:sz w:val="32"/>
          <w:szCs w:val="32"/>
        </w:rPr>
        <w:t>该</w:t>
      </w:r>
      <w:r>
        <w:rPr>
          <w:rFonts w:ascii="仿宋" w:eastAsia="仿宋" w:hAnsi="仿宋" w:hint="eastAsia"/>
          <w:sz w:val="32"/>
          <w:szCs w:val="32"/>
        </w:rPr>
        <w:t>注册</w:t>
      </w:r>
      <w:proofErr w:type="gramStart"/>
      <w:r>
        <w:rPr>
          <w:rFonts w:ascii="仿宋" w:eastAsia="仿宋" w:hAnsi="仿宋"/>
          <w:sz w:val="32"/>
          <w:szCs w:val="32"/>
        </w:rPr>
        <w:t>证</w:t>
      </w:r>
      <w:r>
        <w:rPr>
          <w:rFonts w:ascii="仿宋" w:eastAsia="仿宋" w:hAnsi="仿宋" w:hint="eastAsia"/>
          <w:sz w:val="32"/>
          <w:szCs w:val="32"/>
        </w:rPr>
        <w:t>产品</w:t>
      </w:r>
      <w:proofErr w:type="gramEnd"/>
      <w:r>
        <w:rPr>
          <w:rFonts w:ascii="仿宋" w:eastAsia="仿宋" w:hAnsi="仿宋" w:hint="eastAsia"/>
          <w:sz w:val="32"/>
          <w:szCs w:val="32"/>
        </w:rPr>
        <w:t>将不接受参加</w:t>
      </w:r>
      <w:r>
        <w:rPr>
          <w:rFonts w:ascii="仿宋" w:eastAsia="仿宋" w:hAnsi="仿宋"/>
          <w:sz w:val="32"/>
          <w:szCs w:val="32"/>
        </w:rPr>
        <w:t>本次集中采购</w:t>
      </w:r>
      <w:r>
        <w:rPr>
          <w:rFonts w:ascii="仿宋" w:eastAsia="仿宋" w:hAnsi="仿宋" w:hint="eastAsia"/>
          <w:sz w:val="32"/>
          <w:szCs w:val="32"/>
        </w:rPr>
        <w:t>。</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（三）申报企业和医疗器械注册人（</w:t>
      </w:r>
      <w:r>
        <w:rPr>
          <w:rFonts w:ascii="仿宋" w:eastAsia="仿宋" w:hAnsi="仿宋"/>
          <w:sz w:val="32"/>
          <w:szCs w:val="32"/>
        </w:rPr>
        <w:t>代理人）</w:t>
      </w:r>
      <w:r>
        <w:rPr>
          <w:rFonts w:ascii="仿宋" w:eastAsia="仿宋" w:hAnsi="仿宋" w:hint="eastAsia"/>
          <w:sz w:val="32"/>
          <w:szCs w:val="32"/>
        </w:rPr>
        <w:t>应遵守《中华人民共和国专利法》、《中华人民共和国反不正当竞争法》等相关法律法规。未被列入当前《全国医药价格和招采失信企业风险警示名单》，</w:t>
      </w:r>
      <w:r>
        <w:rPr>
          <w:rFonts w:ascii="仿宋" w:eastAsia="仿宋" w:hAnsi="仿宋"/>
          <w:sz w:val="32"/>
          <w:szCs w:val="32"/>
        </w:rPr>
        <w:t>未被国家组织高值医用耗材联合采购办公室列入</w:t>
      </w:r>
      <w:r>
        <w:rPr>
          <w:rFonts w:ascii="仿宋" w:eastAsia="仿宋" w:hAnsi="仿宋"/>
          <w:sz w:val="32"/>
          <w:szCs w:val="32"/>
        </w:rPr>
        <w:t>“</w:t>
      </w:r>
      <w:r>
        <w:rPr>
          <w:rFonts w:ascii="仿宋" w:eastAsia="仿宋" w:hAnsi="仿宋"/>
          <w:sz w:val="32"/>
          <w:szCs w:val="32"/>
        </w:rPr>
        <w:t>违规名单</w:t>
      </w:r>
      <w:r>
        <w:rPr>
          <w:rFonts w:ascii="仿宋" w:eastAsia="仿宋" w:hAnsi="仿宋"/>
          <w:sz w:val="32"/>
          <w:szCs w:val="32"/>
        </w:rPr>
        <w:t>”</w:t>
      </w:r>
      <w:r>
        <w:rPr>
          <w:rFonts w:ascii="仿宋" w:eastAsia="仿宋" w:hAnsi="仿宋" w:hint="eastAsia"/>
          <w:sz w:val="32"/>
          <w:szCs w:val="32"/>
        </w:rPr>
        <w:t>。同意相关信用承诺和</w:t>
      </w:r>
      <w:r>
        <w:rPr>
          <w:rFonts w:ascii="仿宋" w:eastAsia="仿宋" w:hAnsi="仿宋"/>
          <w:sz w:val="32"/>
          <w:szCs w:val="32"/>
        </w:rPr>
        <w:t>相</w:t>
      </w:r>
      <w:r>
        <w:rPr>
          <w:rFonts w:ascii="仿宋" w:eastAsia="仿宋" w:hAnsi="仿宋" w:hint="eastAsia"/>
          <w:sz w:val="32"/>
          <w:szCs w:val="32"/>
        </w:rPr>
        <w:t>关</w:t>
      </w:r>
      <w:r>
        <w:rPr>
          <w:rFonts w:ascii="仿宋" w:eastAsia="仿宋" w:hAnsi="仿宋"/>
          <w:sz w:val="32"/>
          <w:szCs w:val="32"/>
        </w:rPr>
        <w:t>信息</w:t>
      </w:r>
      <w:r>
        <w:rPr>
          <w:rFonts w:ascii="仿宋" w:eastAsia="仿宋" w:hAnsi="仿宋" w:hint="eastAsia"/>
          <w:sz w:val="32"/>
          <w:szCs w:val="32"/>
        </w:rPr>
        <w:t>可根据工作需要进行公开。</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（四）申报企业在参加本次集中带量采购活动前两年内，不存在因申报产品质量等问题被省级（含）以上药品监督管理</w:t>
      </w:r>
      <w:r>
        <w:rPr>
          <w:rFonts w:ascii="仿宋" w:eastAsia="仿宋" w:hAnsi="仿宋" w:hint="eastAsia"/>
          <w:sz w:val="32"/>
          <w:szCs w:val="32"/>
        </w:rPr>
        <w:lastRenderedPageBreak/>
        <w:t>部门处罚过的情况。申报产品在本次集中带量采购活动前两年内不存在省级（含）以上药品监督管理部门质量检验不合格情况。</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（五）具有履行采购协议必须具备的能力；具有持续生产能力并承诺保障供应，须确保在采购周期内满足医疗机构的采购协议量需求。</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（六）若申报企业明显不具备申报资格中规定必须满足的全部要求，或涉嫌提供虚假证明材料的，一经确认，省医药联合采购办公室将视其为无效申报或取消其中选资格。</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（七）申报企业应在规定</w:t>
      </w:r>
      <w:r>
        <w:rPr>
          <w:rFonts w:ascii="仿宋" w:eastAsia="仿宋" w:hAnsi="仿宋" w:hint="eastAsia"/>
          <w:sz w:val="32"/>
          <w:szCs w:val="32"/>
        </w:rPr>
        <w:t>时间内参加申报，并完成相关系统操作；在规定时间内未申报或申报错误的，申报结束后不得补报或修改，由此引起的一切后果由申报企业自行负责。</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（八）对申报产品的质量负责，一旦中选，作为供应保障的第一责任人，及时、足量按要求组织生产，承诺中选产品在采购周期内满足医疗机构的采购需求。</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（九）中选企业或其委托的配送企业应向采购中选产品的医疗机构提供必要的伴随服务，伴随服务应至少包含物流配送、仓储管理，以及合</w:t>
      </w:r>
      <w:proofErr w:type="gramStart"/>
      <w:r>
        <w:rPr>
          <w:rFonts w:ascii="仿宋" w:eastAsia="仿宋" w:hAnsi="仿宋" w:hint="eastAsia"/>
          <w:sz w:val="32"/>
          <w:szCs w:val="32"/>
        </w:rPr>
        <w:t>规</w:t>
      </w:r>
      <w:proofErr w:type="gramEnd"/>
      <w:r>
        <w:rPr>
          <w:rFonts w:ascii="仿宋" w:eastAsia="仿宋" w:hAnsi="仿宋" w:hint="eastAsia"/>
          <w:sz w:val="32"/>
          <w:szCs w:val="32"/>
        </w:rPr>
        <w:t>技术服务支持、对医疗机构进行使用操作培训等必需的相关服务，服务内容、质量、标准不得低于集中带量采购前。具体由各医疗</w:t>
      </w:r>
      <w:r>
        <w:rPr>
          <w:rFonts w:ascii="仿宋" w:eastAsia="仿宋" w:hAnsi="仿宋" w:hint="eastAsia"/>
          <w:sz w:val="32"/>
          <w:szCs w:val="32"/>
        </w:rPr>
        <w:t>机构与中选企业或其委托配送企业协商确定。</w:t>
      </w:r>
    </w:p>
    <w:p w:rsidR="0055466A" w:rsidRDefault="00452B2D">
      <w:pPr>
        <w:wordWrap w:val="0"/>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二、申报材料编制及递交</w:t>
      </w:r>
    </w:p>
    <w:p w:rsidR="0055466A" w:rsidRDefault="00452B2D" w:rsidP="00843C28">
      <w:pPr>
        <w:wordWrap w:val="0"/>
        <w:spacing w:line="600" w:lineRule="exact"/>
        <w:ind w:firstLineChars="200" w:firstLine="585"/>
        <w:rPr>
          <w:rFonts w:ascii="楷体" w:eastAsia="楷体" w:hAnsi="楷体" w:cs="Times New Roman"/>
          <w:bCs/>
          <w:spacing w:val="-5"/>
          <w:w w:val="95"/>
          <w:kern w:val="0"/>
          <w:sz w:val="32"/>
          <w:szCs w:val="32"/>
        </w:rPr>
      </w:pPr>
      <w:r>
        <w:rPr>
          <w:rFonts w:ascii="楷体" w:eastAsia="楷体" w:hAnsi="楷体" w:cs="Times New Roman" w:hint="eastAsia"/>
          <w:bCs/>
          <w:spacing w:val="-5"/>
          <w:w w:val="95"/>
          <w:kern w:val="0"/>
          <w:sz w:val="32"/>
          <w:szCs w:val="32"/>
        </w:rPr>
        <w:t>（一）编制要求</w:t>
      </w:r>
    </w:p>
    <w:p w:rsidR="0055466A" w:rsidRDefault="00452B2D">
      <w:pPr>
        <w:wordWrap w:val="0"/>
        <w:spacing w:line="600" w:lineRule="exact"/>
        <w:ind w:firstLineChars="200" w:firstLine="640"/>
        <w:rPr>
          <w:rFonts w:ascii="仿宋" w:eastAsia="仿宋" w:hAnsi="仿宋"/>
          <w:sz w:val="32"/>
          <w:szCs w:val="32"/>
        </w:rPr>
      </w:pPr>
      <w:r>
        <w:rPr>
          <w:rFonts w:ascii="仿宋" w:eastAsia="仿宋" w:hAnsi="仿宋" w:hint="eastAsia"/>
          <w:sz w:val="32"/>
          <w:szCs w:val="32"/>
        </w:rPr>
        <w:t>申报企业应仔细阅读本采购文件全部内容，按采购文件的要求提供申报材料，并保证所提供的全部材料真实有效。申报材料涉及有效期限的，必须在申报信息公开当日仍在有效期内。如果由于申报企业没有按照采购文件的要求提交完整材料，或者提交的申报材料没有对采购文件</w:t>
      </w:r>
      <w:proofErr w:type="gramStart"/>
      <w:r>
        <w:rPr>
          <w:rFonts w:ascii="仿宋" w:eastAsia="仿宋" w:hAnsi="仿宋" w:hint="eastAsia"/>
          <w:sz w:val="32"/>
          <w:szCs w:val="32"/>
        </w:rPr>
        <w:t>作出</w:t>
      </w:r>
      <w:proofErr w:type="gramEnd"/>
      <w:r>
        <w:rPr>
          <w:rFonts w:ascii="仿宋" w:eastAsia="仿宋" w:hAnsi="仿宋" w:hint="eastAsia"/>
          <w:sz w:val="32"/>
          <w:szCs w:val="32"/>
        </w:rPr>
        <w:t>实质性响应、申报材料内容不实等原因，影响中选结果的，由申报企业自行负责。</w:t>
      </w:r>
    </w:p>
    <w:p w:rsidR="0055466A" w:rsidRDefault="00452B2D" w:rsidP="00843C28">
      <w:pPr>
        <w:wordWrap w:val="0"/>
        <w:spacing w:line="600" w:lineRule="exact"/>
        <w:ind w:firstLineChars="200" w:firstLine="585"/>
        <w:rPr>
          <w:rFonts w:ascii="楷体" w:eastAsia="楷体" w:hAnsi="楷体" w:cs="Times New Roman"/>
          <w:bCs/>
          <w:spacing w:val="-5"/>
          <w:w w:val="95"/>
          <w:kern w:val="0"/>
          <w:sz w:val="32"/>
          <w:szCs w:val="32"/>
        </w:rPr>
      </w:pPr>
      <w:r>
        <w:rPr>
          <w:rFonts w:ascii="楷体" w:eastAsia="楷体" w:hAnsi="楷体" w:cs="Times New Roman"/>
          <w:bCs/>
          <w:spacing w:val="-5"/>
          <w:w w:val="95"/>
          <w:kern w:val="0"/>
          <w:sz w:val="32"/>
          <w:szCs w:val="32"/>
        </w:rPr>
        <w:t>（二）申报语言、计量单位和医用耗材名称、医用耗材规格型号表示</w:t>
      </w:r>
    </w:p>
    <w:p w:rsidR="0055466A" w:rsidRDefault="00452B2D">
      <w:pPr>
        <w:pStyle w:val="a6"/>
        <w:ind w:left="102" w:firstLineChars="200" w:firstLine="640"/>
        <w:rPr>
          <w:rFonts w:ascii="方正仿宋_GBK" w:eastAsia="方正仿宋_GBK" w:hAnsi="Times New Roman" w:cs="Times New Roman"/>
          <w:kern w:val="2"/>
          <w:lang w:eastAsia="zh-CN"/>
        </w:rPr>
      </w:pPr>
      <w:r>
        <w:rPr>
          <w:rFonts w:ascii="方正仿宋_GBK" w:eastAsia="方正仿宋_GBK" w:hAnsi="Times New Roman" w:cs="Times New Roman"/>
          <w:kern w:val="2"/>
          <w:lang w:eastAsia="zh-CN"/>
        </w:rPr>
        <w:t>1.</w:t>
      </w:r>
      <w:r>
        <w:rPr>
          <w:rFonts w:ascii="方正仿宋_GBK" w:eastAsia="方正仿宋_GBK" w:hAnsi="Times New Roman" w:cs="Times New Roman"/>
          <w:kern w:val="2"/>
          <w:lang w:eastAsia="zh-CN"/>
        </w:rPr>
        <w:t>申报企业就申报递交的材料、交换的文件和来往信件，一律以中文书写。</w:t>
      </w:r>
    </w:p>
    <w:p w:rsidR="0055466A" w:rsidRDefault="00452B2D">
      <w:pPr>
        <w:pStyle w:val="a6"/>
        <w:ind w:left="102" w:firstLineChars="200" w:firstLine="640"/>
        <w:rPr>
          <w:rFonts w:ascii="方正仿宋_GBK" w:eastAsia="方正仿宋_GBK" w:hAnsi="Times New Roman" w:cs="Times New Roman"/>
          <w:kern w:val="2"/>
          <w:lang w:eastAsia="zh-CN"/>
        </w:rPr>
      </w:pPr>
      <w:r>
        <w:rPr>
          <w:rFonts w:ascii="方正仿宋_GBK" w:eastAsia="方正仿宋_GBK" w:hAnsi="Times New Roman" w:cs="Times New Roman"/>
          <w:kern w:val="2"/>
          <w:lang w:eastAsia="zh-CN"/>
        </w:rPr>
        <w:t>2.</w:t>
      </w:r>
      <w:r>
        <w:rPr>
          <w:rFonts w:ascii="方正仿宋_GBK" w:eastAsia="方正仿宋_GBK" w:hAnsi="Times New Roman" w:cs="Times New Roman"/>
          <w:kern w:val="2"/>
          <w:lang w:eastAsia="zh-CN"/>
        </w:rPr>
        <w:t>除申报材料中对技术规格另有规定外，应使用中华人民共和国法定计量单位和有关部门规定的医用耗材名称、医用耗材规格型号表示方法。</w:t>
      </w:r>
    </w:p>
    <w:p w:rsidR="0055466A" w:rsidRDefault="00452B2D" w:rsidP="00843C28">
      <w:pPr>
        <w:wordWrap w:val="0"/>
        <w:spacing w:line="600" w:lineRule="exact"/>
        <w:ind w:firstLineChars="200" w:firstLine="585"/>
        <w:rPr>
          <w:rFonts w:ascii="楷体" w:eastAsia="楷体" w:hAnsi="楷体" w:cs="Times New Roman"/>
          <w:bCs/>
          <w:spacing w:val="-5"/>
          <w:w w:val="95"/>
          <w:kern w:val="0"/>
          <w:sz w:val="32"/>
          <w:szCs w:val="32"/>
        </w:rPr>
      </w:pPr>
      <w:r>
        <w:rPr>
          <w:rFonts w:ascii="楷体" w:eastAsia="楷体" w:hAnsi="楷体" w:cs="Times New Roman" w:hint="eastAsia"/>
          <w:bCs/>
          <w:spacing w:val="-5"/>
          <w:w w:val="95"/>
          <w:kern w:val="0"/>
          <w:sz w:val="32"/>
          <w:szCs w:val="32"/>
        </w:rPr>
        <w:t>（三）纸质申报材料的构成</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按采购文件中提供的申报材料格式要求，用</w:t>
      </w:r>
      <w:r>
        <w:rPr>
          <w:rFonts w:ascii="方正仿宋_GBK" w:eastAsia="方正仿宋_GBK" w:hAnsi="Times New Roman" w:cs="Times New Roman"/>
          <w:sz w:val="32"/>
          <w:szCs w:val="32"/>
        </w:rPr>
        <w:t xml:space="preserve"> A4 </w:t>
      </w:r>
      <w:proofErr w:type="gramStart"/>
      <w:r>
        <w:rPr>
          <w:rFonts w:ascii="方正仿宋_GBK" w:eastAsia="方正仿宋_GBK" w:hAnsi="Times New Roman" w:cs="Times New Roman"/>
          <w:sz w:val="32"/>
          <w:szCs w:val="32"/>
        </w:rPr>
        <w:t>纸依顺序</w:t>
      </w:r>
      <w:proofErr w:type="gramEnd"/>
      <w:r>
        <w:rPr>
          <w:rFonts w:ascii="方正仿宋_GBK" w:eastAsia="方正仿宋_GBK" w:hAnsi="Times New Roman" w:cs="Times New Roman"/>
          <w:sz w:val="32"/>
          <w:szCs w:val="32"/>
        </w:rPr>
        <w:t>准备纸质申报材料（每页均需加盖申报企业公章），构成如下：</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sz w:val="32"/>
          <w:szCs w:val="32"/>
        </w:rPr>
        <w:t>1.</w:t>
      </w:r>
      <w:r>
        <w:rPr>
          <w:rFonts w:ascii="方正仿宋_GBK" w:eastAsia="方正仿宋_GBK" w:hAnsiTheme="minorHAnsi" w:cstheme="minorBidi" w:hint="eastAsia"/>
          <w:sz w:val="32"/>
        </w:rPr>
        <w:t xml:space="preserve"> </w:t>
      </w:r>
      <w:r>
        <w:rPr>
          <w:rFonts w:ascii="方正仿宋_GBK" w:eastAsia="方正仿宋_GBK" w:hAnsiTheme="minorHAnsi" w:cstheme="minorBidi" w:hint="eastAsia"/>
          <w:sz w:val="32"/>
        </w:rPr>
        <w:t>安徽</w:t>
      </w:r>
      <w:r>
        <w:rPr>
          <w:rFonts w:ascii="方正仿宋_GBK" w:eastAsia="方正仿宋_GBK" w:hAnsiTheme="minorHAnsi" w:cstheme="minorBidi"/>
          <w:sz w:val="32"/>
        </w:rPr>
        <w:t>省</w:t>
      </w:r>
      <w:r>
        <w:rPr>
          <w:rFonts w:ascii="仿宋" w:eastAsia="仿宋" w:hAnsi="仿宋" w:cs="Times New Roman" w:hint="eastAsia"/>
          <w:sz w:val="32"/>
          <w:szCs w:val="32"/>
        </w:rPr>
        <w:t>神经介入</w:t>
      </w:r>
      <w:r>
        <w:rPr>
          <w:rFonts w:ascii="方正仿宋_GBK" w:eastAsia="方正仿宋_GBK" w:hAnsiTheme="minorHAnsi" w:cstheme="minorBidi"/>
          <w:sz w:val="32"/>
        </w:rPr>
        <w:t>类支架医用耗材</w:t>
      </w:r>
      <w:r>
        <w:rPr>
          <w:rFonts w:ascii="方正仿宋_GBK" w:eastAsia="方正仿宋_GBK" w:hAnsiTheme="minorHAnsi" w:cstheme="minorBidi" w:hint="eastAsia"/>
          <w:sz w:val="32"/>
        </w:rPr>
        <w:t>集中带量</w:t>
      </w:r>
      <w:r>
        <w:rPr>
          <w:rFonts w:ascii="方正仿宋_GBK" w:eastAsia="方正仿宋_GBK" w:hAnsiTheme="minorHAnsi" w:cstheme="minorBidi"/>
          <w:sz w:val="32"/>
        </w:rPr>
        <w:t>采购</w:t>
      </w:r>
      <w:r>
        <w:rPr>
          <w:rFonts w:ascii="方正仿宋_GBK" w:eastAsia="方正仿宋_GBK" w:hAnsiTheme="minorHAnsi" w:cstheme="minorBidi" w:hint="eastAsia"/>
          <w:sz w:val="32"/>
        </w:rPr>
        <w:t>承诺</w:t>
      </w:r>
      <w:r>
        <w:rPr>
          <w:rFonts w:ascii="方正仿宋_GBK" w:eastAsia="方正仿宋_GBK" w:hAnsiTheme="minorHAnsi" w:cstheme="minorBidi"/>
          <w:sz w:val="32"/>
        </w:rPr>
        <w:t>函</w:t>
      </w:r>
      <w:r>
        <w:rPr>
          <w:rFonts w:ascii="方正仿宋_GBK" w:eastAsia="方正仿宋_GBK" w:hAnsiTheme="minorHAnsi" w:cstheme="minorBidi" w:hint="eastAsia"/>
          <w:sz w:val="32"/>
        </w:rPr>
        <w:t>1</w:t>
      </w:r>
      <w:r>
        <w:rPr>
          <w:rFonts w:ascii="方正仿宋_GBK" w:eastAsia="方正仿宋_GBK" w:hAnsiTheme="minorHAnsi" w:cstheme="minorBidi" w:hint="eastAsia"/>
          <w:sz w:val="32"/>
        </w:rPr>
        <w:t>份</w:t>
      </w:r>
      <w:r>
        <w:rPr>
          <w:rFonts w:ascii="方正仿宋_GBK" w:eastAsia="方正仿宋_GBK" w:hAnsiTheme="minorHAnsi" w:cstheme="minorBidi"/>
          <w:sz w:val="32"/>
        </w:rPr>
        <w:t>（附件</w:t>
      </w:r>
      <w:r>
        <w:rPr>
          <w:rFonts w:ascii="方正仿宋_GBK" w:eastAsia="方正仿宋_GBK" w:hAnsiTheme="minorHAnsi" w:cstheme="minorBidi" w:hint="eastAsia"/>
          <w:sz w:val="32"/>
        </w:rPr>
        <w:t>2</w:t>
      </w:r>
      <w:r>
        <w:rPr>
          <w:rFonts w:ascii="方正仿宋_GBK" w:eastAsia="方正仿宋_GBK" w:hAnsiTheme="minorHAnsi" w:cstheme="minorBidi"/>
          <w:sz w:val="32"/>
        </w:rPr>
        <w:t>）。</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sz w:val="32"/>
          <w:szCs w:val="32"/>
        </w:rPr>
        <w:t xml:space="preserve">2. </w:t>
      </w:r>
      <w:r>
        <w:rPr>
          <w:rFonts w:ascii="方正仿宋_GBK" w:eastAsia="方正仿宋_GBK" w:hAnsi="Times New Roman" w:cs="Times New Roman"/>
          <w:sz w:val="32"/>
          <w:szCs w:val="32"/>
        </w:rPr>
        <w:t>申报信息一览表</w:t>
      </w:r>
      <w:r>
        <w:rPr>
          <w:rFonts w:ascii="方正仿宋_GBK" w:eastAsia="方正仿宋_GBK" w:hAnsi="Times New Roman" w:cs="Times New Roman" w:hint="eastAsia"/>
          <w:sz w:val="32"/>
          <w:szCs w:val="32"/>
        </w:rPr>
        <w:t>1</w:t>
      </w:r>
      <w:r>
        <w:rPr>
          <w:rFonts w:ascii="方正仿宋_GBK" w:eastAsia="方正仿宋_GBK" w:hAnsi="Times New Roman" w:cs="Times New Roman" w:hint="eastAsia"/>
          <w:sz w:val="32"/>
          <w:szCs w:val="32"/>
        </w:rPr>
        <w:t>份</w:t>
      </w:r>
      <w:r>
        <w:rPr>
          <w:rFonts w:ascii="方正仿宋_GBK" w:eastAsia="方正仿宋_GBK" w:hAnsi="Times New Roman" w:cs="Times New Roman"/>
          <w:sz w:val="32"/>
          <w:szCs w:val="32"/>
        </w:rPr>
        <w:t>（附件</w:t>
      </w:r>
      <w:r>
        <w:rPr>
          <w:rFonts w:ascii="方正仿宋_GBK" w:eastAsia="方正仿宋_GBK" w:hAnsi="Times New Roman" w:cs="Times New Roman" w:hint="eastAsia"/>
          <w:sz w:val="32"/>
          <w:szCs w:val="32"/>
        </w:rPr>
        <w:t>3</w:t>
      </w:r>
      <w:r>
        <w:rPr>
          <w:rFonts w:ascii="方正仿宋_GBK" w:eastAsia="方正仿宋_GBK" w:hAnsi="Times New Roman" w:cs="Times New Roman"/>
          <w:sz w:val="32"/>
          <w:szCs w:val="32"/>
        </w:rPr>
        <w:t>）</w:t>
      </w:r>
      <w:r>
        <w:rPr>
          <w:rFonts w:ascii="方正仿宋_GBK" w:eastAsia="方正仿宋_GBK" w:hAnsi="Times New Roman" w:cs="Times New Roman" w:hint="eastAsia"/>
          <w:sz w:val="32"/>
          <w:szCs w:val="32"/>
        </w:rPr>
        <w:t>。</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sz w:val="32"/>
          <w:szCs w:val="32"/>
        </w:rPr>
        <w:lastRenderedPageBreak/>
        <w:t xml:space="preserve">3. </w:t>
      </w:r>
      <w:r>
        <w:rPr>
          <w:rFonts w:ascii="方正仿宋_GBK" w:eastAsia="方正仿宋_GBK" w:hAnsi="Times New Roman" w:cs="Times New Roman"/>
          <w:sz w:val="32"/>
          <w:szCs w:val="32"/>
        </w:rPr>
        <w:t>法定代表人授权书，一式</w:t>
      </w:r>
      <w:r>
        <w:rPr>
          <w:rFonts w:ascii="方正仿宋_GBK" w:eastAsia="方正仿宋_GBK" w:hAnsi="Times New Roman" w:cs="Times New Roman" w:hint="eastAsia"/>
          <w:sz w:val="32"/>
          <w:szCs w:val="32"/>
        </w:rPr>
        <w:t>2</w:t>
      </w:r>
      <w:r>
        <w:rPr>
          <w:rFonts w:ascii="方正仿宋_GBK" w:eastAsia="方正仿宋_GBK" w:hAnsi="Times New Roman" w:cs="Times New Roman"/>
          <w:sz w:val="32"/>
          <w:szCs w:val="32"/>
        </w:rPr>
        <w:t>份（附件</w:t>
      </w:r>
      <w:r>
        <w:rPr>
          <w:rFonts w:ascii="方正仿宋_GBK" w:eastAsia="方正仿宋_GBK" w:hAnsi="Times New Roman" w:cs="Times New Roman" w:hint="eastAsia"/>
          <w:sz w:val="32"/>
          <w:szCs w:val="32"/>
        </w:rPr>
        <w:t>4</w:t>
      </w:r>
      <w:r>
        <w:rPr>
          <w:rFonts w:ascii="方正仿宋_GBK" w:eastAsia="方正仿宋_GBK" w:hAnsi="Times New Roman" w:cs="Times New Roman"/>
          <w:sz w:val="32"/>
          <w:szCs w:val="32"/>
        </w:rPr>
        <w:t>）。</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4</w:t>
      </w:r>
      <w:r>
        <w:rPr>
          <w:rFonts w:ascii="方正仿宋_GBK" w:eastAsia="方正仿宋_GBK" w:hAnsi="Times New Roman" w:cs="Times New Roman"/>
          <w:sz w:val="32"/>
          <w:szCs w:val="32"/>
        </w:rPr>
        <w:t xml:space="preserve">. </w:t>
      </w:r>
      <w:r>
        <w:rPr>
          <w:rFonts w:ascii="方正仿宋_GBK" w:eastAsia="方正仿宋_GBK" w:hAnsi="Times New Roman" w:cs="Times New Roman"/>
          <w:sz w:val="32"/>
          <w:szCs w:val="32"/>
        </w:rPr>
        <w:t>医药企业价格和营销行为信用承诺书</w:t>
      </w:r>
      <w:r>
        <w:rPr>
          <w:rFonts w:ascii="方正仿宋_GBK" w:eastAsia="方正仿宋_GBK" w:hAnsi="Times New Roman" w:cs="Times New Roman" w:hint="eastAsia"/>
          <w:sz w:val="32"/>
          <w:szCs w:val="32"/>
        </w:rPr>
        <w:t>1</w:t>
      </w:r>
      <w:r>
        <w:rPr>
          <w:rFonts w:ascii="方正仿宋_GBK" w:eastAsia="方正仿宋_GBK" w:hAnsi="Times New Roman" w:cs="Times New Roman" w:hint="eastAsia"/>
          <w:sz w:val="32"/>
          <w:szCs w:val="32"/>
        </w:rPr>
        <w:t>份</w:t>
      </w:r>
      <w:r>
        <w:rPr>
          <w:rFonts w:ascii="方正仿宋_GBK" w:eastAsia="方正仿宋_GBK" w:hAnsi="Times New Roman" w:cs="Times New Roman"/>
          <w:sz w:val="32"/>
          <w:szCs w:val="32"/>
        </w:rPr>
        <w:t>（附件</w:t>
      </w:r>
      <w:r>
        <w:rPr>
          <w:rFonts w:ascii="方正仿宋_GBK" w:eastAsia="方正仿宋_GBK" w:hAnsi="Times New Roman" w:cs="Times New Roman" w:hint="eastAsia"/>
          <w:sz w:val="32"/>
          <w:szCs w:val="32"/>
        </w:rPr>
        <w:t>5</w:t>
      </w:r>
      <w:r>
        <w:rPr>
          <w:rFonts w:ascii="方正仿宋_GBK" w:eastAsia="方正仿宋_GBK" w:hAnsi="Times New Roman" w:cs="Times New Roman"/>
          <w:sz w:val="32"/>
          <w:szCs w:val="32"/>
        </w:rPr>
        <w:t>）</w:t>
      </w:r>
      <w:r>
        <w:rPr>
          <w:rFonts w:ascii="方正仿宋_GBK" w:eastAsia="方正仿宋_GBK" w:hAnsi="Times New Roman" w:cs="Times New Roman" w:hint="eastAsia"/>
          <w:sz w:val="32"/>
          <w:szCs w:val="32"/>
        </w:rPr>
        <w:t>。</w:t>
      </w:r>
    </w:p>
    <w:p w:rsidR="0055466A" w:rsidRDefault="00452B2D" w:rsidP="00843C28">
      <w:pPr>
        <w:wordWrap w:val="0"/>
        <w:spacing w:line="600" w:lineRule="exact"/>
        <w:ind w:firstLineChars="200" w:firstLine="585"/>
        <w:rPr>
          <w:rFonts w:ascii="楷体" w:eastAsia="楷体" w:hAnsi="楷体" w:cs="Times New Roman"/>
          <w:bCs/>
          <w:spacing w:val="-5"/>
          <w:w w:val="95"/>
          <w:kern w:val="0"/>
          <w:sz w:val="32"/>
          <w:szCs w:val="32"/>
        </w:rPr>
      </w:pPr>
      <w:r>
        <w:rPr>
          <w:rFonts w:ascii="楷体" w:eastAsia="楷体" w:hAnsi="楷体" w:cs="Times New Roman" w:hint="eastAsia"/>
          <w:bCs/>
          <w:spacing w:val="-5"/>
          <w:w w:val="95"/>
          <w:kern w:val="0"/>
          <w:sz w:val="32"/>
          <w:szCs w:val="32"/>
        </w:rPr>
        <w:t>（四）申报材料的式样和签署</w:t>
      </w:r>
    </w:p>
    <w:p w:rsidR="0055466A" w:rsidRDefault="00452B2D">
      <w:pPr>
        <w:pStyle w:val="a0"/>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sz w:val="32"/>
          <w:szCs w:val="32"/>
        </w:rPr>
        <w:t>1.</w:t>
      </w:r>
      <w:r>
        <w:rPr>
          <w:rFonts w:ascii="方正仿宋_GBK" w:eastAsia="方正仿宋_GBK" w:hAnsi="Times New Roman" w:cs="Times New Roman"/>
          <w:sz w:val="32"/>
          <w:szCs w:val="32"/>
        </w:rPr>
        <w:t>申报材料须打印或用不褪色书写工具书写。</w:t>
      </w:r>
    </w:p>
    <w:p w:rsidR="0055466A" w:rsidRDefault="00452B2D">
      <w:pPr>
        <w:pStyle w:val="a0"/>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sz w:val="32"/>
          <w:szCs w:val="32"/>
        </w:rPr>
        <w:t>2.</w:t>
      </w:r>
      <w:r>
        <w:rPr>
          <w:rFonts w:ascii="方正仿宋_GBK" w:eastAsia="方正仿宋_GBK" w:hAnsi="Times New Roman" w:cs="Times New Roman"/>
          <w:sz w:val="32"/>
          <w:szCs w:val="32"/>
        </w:rPr>
        <w:t>申报企业除对笔误等作勘误外，不得行间插字、涂改或增删。如有修改，必须在修改处由企业法定代表人或被授权人签字或加盖申报企业公章。</w:t>
      </w:r>
    </w:p>
    <w:p w:rsidR="0055466A" w:rsidRDefault="00452B2D" w:rsidP="00843C28">
      <w:pPr>
        <w:wordWrap w:val="0"/>
        <w:spacing w:line="600" w:lineRule="exact"/>
        <w:ind w:firstLineChars="200" w:firstLine="585"/>
        <w:rPr>
          <w:rFonts w:ascii="楷体" w:eastAsia="楷体" w:hAnsi="楷体" w:cs="Times New Roman"/>
          <w:bCs/>
          <w:spacing w:val="-5"/>
          <w:w w:val="95"/>
          <w:kern w:val="0"/>
          <w:sz w:val="32"/>
          <w:szCs w:val="32"/>
        </w:rPr>
      </w:pPr>
      <w:r>
        <w:rPr>
          <w:rFonts w:ascii="楷体" w:eastAsia="楷体" w:hAnsi="楷体" w:cs="Times New Roman" w:hint="eastAsia"/>
          <w:bCs/>
          <w:spacing w:val="-5"/>
          <w:w w:val="95"/>
          <w:kern w:val="0"/>
          <w:sz w:val="32"/>
          <w:szCs w:val="32"/>
        </w:rPr>
        <w:t>（</w:t>
      </w:r>
      <w:r>
        <w:rPr>
          <w:rFonts w:ascii="楷体" w:eastAsia="楷体" w:hAnsi="楷体" w:cs="Times New Roman"/>
          <w:bCs/>
          <w:spacing w:val="-5"/>
          <w:w w:val="95"/>
          <w:kern w:val="0"/>
          <w:sz w:val="32"/>
          <w:szCs w:val="32"/>
        </w:rPr>
        <w:t>五）申报材料的</w:t>
      </w:r>
      <w:r>
        <w:rPr>
          <w:rFonts w:ascii="楷体" w:eastAsia="楷体" w:hAnsi="楷体" w:cs="Times New Roman" w:hint="eastAsia"/>
          <w:bCs/>
          <w:spacing w:val="-5"/>
          <w:w w:val="95"/>
          <w:kern w:val="0"/>
          <w:sz w:val="32"/>
          <w:szCs w:val="32"/>
        </w:rPr>
        <w:t>封</w:t>
      </w:r>
      <w:r>
        <w:rPr>
          <w:rFonts w:ascii="楷体" w:eastAsia="楷体" w:hAnsi="楷体" w:cs="Times New Roman"/>
          <w:bCs/>
          <w:spacing w:val="-5"/>
          <w:w w:val="95"/>
          <w:kern w:val="0"/>
          <w:sz w:val="32"/>
          <w:szCs w:val="32"/>
        </w:rPr>
        <w:t>装和递交</w:t>
      </w:r>
    </w:p>
    <w:p w:rsidR="0055466A" w:rsidRDefault="00452B2D">
      <w:pPr>
        <w:ind w:firstLineChars="200" w:firstLine="640"/>
        <w:rPr>
          <w:rFonts w:ascii="方正仿宋_GBK" w:eastAsia="方正仿宋_GBK" w:hAnsiTheme="minorHAnsi" w:cstheme="minorBidi"/>
          <w:sz w:val="32"/>
        </w:rPr>
      </w:pPr>
      <w:r>
        <w:rPr>
          <w:rFonts w:ascii="方正仿宋_GBK" w:eastAsia="方正仿宋_GBK" w:hAnsiTheme="minorHAnsi" w:cstheme="minorBidi" w:hint="eastAsia"/>
          <w:sz w:val="32"/>
        </w:rPr>
        <w:t>1</w:t>
      </w:r>
      <w:r>
        <w:rPr>
          <w:rFonts w:ascii="方正仿宋_GBK" w:eastAsia="方正仿宋_GBK" w:hAnsiTheme="minorHAnsi" w:cstheme="minorBidi"/>
          <w:sz w:val="32"/>
        </w:rPr>
        <w:t>.</w:t>
      </w:r>
      <w:r>
        <w:rPr>
          <w:rFonts w:ascii="方正仿宋_GBK" w:eastAsia="方正仿宋_GBK" w:hAnsiTheme="minorHAnsi" w:cstheme="minorBidi"/>
          <w:sz w:val="32"/>
        </w:rPr>
        <w:t>申报企业应将</w:t>
      </w:r>
      <w:r>
        <w:rPr>
          <w:rFonts w:ascii="方正仿宋_GBK" w:eastAsia="方正仿宋_GBK" w:hAnsiTheme="minorHAnsi" w:cstheme="minorBidi" w:hint="eastAsia"/>
          <w:sz w:val="32"/>
        </w:rPr>
        <w:t>《安徽省</w:t>
      </w:r>
      <w:r>
        <w:rPr>
          <w:rFonts w:ascii="仿宋" w:eastAsia="仿宋" w:hAnsi="仿宋" w:cs="Times New Roman" w:hint="eastAsia"/>
          <w:sz w:val="32"/>
          <w:szCs w:val="32"/>
        </w:rPr>
        <w:t>神经介入</w:t>
      </w:r>
      <w:r>
        <w:rPr>
          <w:rFonts w:ascii="方正仿宋_GBK" w:eastAsia="方正仿宋_GBK" w:hAnsiTheme="minorHAnsi" w:cstheme="minorBidi" w:hint="eastAsia"/>
          <w:sz w:val="32"/>
        </w:rPr>
        <w:t>类支架医用耗材集中带量采购承诺函》、《</w:t>
      </w:r>
      <w:r>
        <w:rPr>
          <w:rFonts w:ascii="方正仿宋_GBK" w:eastAsia="方正仿宋_GBK" w:hAnsiTheme="minorHAnsi" w:cstheme="minorBidi"/>
          <w:sz w:val="32"/>
        </w:rPr>
        <w:t>申报信息一览表</w:t>
      </w:r>
      <w:r>
        <w:rPr>
          <w:rFonts w:ascii="方正仿宋_GBK" w:eastAsia="方正仿宋_GBK" w:hAnsiTheme="minorHAnsi" w:cstheme="minorBidi" w:hint="eastAsia"/>
          <w:sz w:val="32"/>
        </w:rPr>
        <w:t>》、《</w:t>
      </w:r>
      <w:r>
        <w:rPr>
          <w:rFonts w:ascii="方正仿宋_GBK" w:eastAsia="方正仿宋_GBK" w:hAnsiTheme="minorHAnsi" w:cstheme="minorBidi"/>
          <w:sz w:val="32"/>
        </w:rPr>
        <w:t>法定代表人授权书</w:t>
      </w:r>
      <w:r>
        <w:rPr>
          <w:rFonts w:ascii="方正仿宋_GBK" w:eastAsia="方正仿宋_GBK" w:hAnsiTheme="minorHAnsi" w:cstheme="minorBidi" w:hint="eastAsia"/>
          <w:sz w:val="32"/>
        </w:rPr>
        <w:t>》、《</w:t>
      </w:r>
      <w:r>
        <w:rPr>
          <w:rFonts w:ascii="方正仿宋_GBK" w:eastAsia="方正仿宋_GBK" w:hAnsiTheme="minorHAnsi" w:cstheme="minorBidi"/>
          <w:sz w:val="32"/>
        </w:rPr>
        <w:t>医药企业价格和营销行为信用承诺书</w:t>
      </w:r>
      <w:r>
        <w:rPr>
          <w:rFonts w:ascii="方正仿宋_GBK" w:eastAsia="方正仿宋_GBK" w:hAnsiTheme="minorHAnsi" w:cstheme="minorBidi" w:hint="eastAsia"/>
          <w:sz w:val="32"/>
        </w:rPr>
        <w:t>》按</w:t>
      </w:r>
      <w:r>
        <w:rPr>
          <w:rFonts w:ascii="方正仿宋_GBK" w:eastAsia="方正仿宋_GBK" w:hAnsiTheme="minorHAnsi" w:cstheme="minorBidi"/>
          <w:sz w:val="32"/>
        </w:rPr>
        <w:t>产品类别分别装入信封</w:t>
      </w:r>
      <w:r>
        <w:rPr>
          <w:rFonts w:ascii="方正仿宋_GBK" w:eastAsia="方正仿宋_GBK" w:hAnsiTheme="minorHAnsi" w:cstheme="minorBidi" w:hint="eastAsia"/>
          <w:sz w:val="32"/>
        </w:rPr>
        <w:t>进行</w:t>
      </w:r>
      <w:r>
        <w:rPr>
          <w:rFonts w:ascii="方正仿宋_GBK" w:eastAsia="方正仿宋_GBK" w:hAnsiTheme="minorHAnsi" w:cstheme="minorBidi"/>
          <w:sz w:val="32"/>
        </w:rPr>
        <w:t>密封，</w:t>
      </w:r>
      <w:r>
        <w:rPr>
          <w:rFonts w:ascii="方正仿宋_GBK" w:eastAsia="方正仿宋_GBK" w:hAnsiTheme="minorHAnsi" w:cstheme="minorBidi" w:hint="eastAsia"/>
          <w:sz w:val="32"/>
        </w:rPr>
        <w:t>并在</w:t>
      </w:r>
      <w:r>
        <w:rPr>
          <w:rFonts w:ascii="方正仿宋_GBK" w:eastAsia="方正仿宋_GBK" w:hAnsiTheme="minorHAnsi" w:cstheme="minorBidi"/>
          <w:sz w:val="32"/>
        </w:rPr>
        <w:t>封面上</w:t>
      </w:r>
      <w:r>
        <w:rPr>
          <w:rFonts w:ascii="方正仿宋_GBK" w:eastAsia="方正仿宋_GBK" w:hAnsiTheme="minorHAnsi" w:cstheme="minorBidi" w:hint="eastAsia"/>
          <w:sz w:val="32"/>
        </w:rPr>
        <w:t>标注企业</w:t>
      </w:r>
      <w:r>
        <w:rPr>
          <w:rFonts w:ascii="方正仿宋_GBK" w:eastAsia="方正仿宋_GBK" w:hAnsiTheme="minorHAnsi" w:cstheme="minorBidi"/>
          <w:sz w:val="32"/>
        </w:rPr>
        <w:t>名称</w:t>
      </w:r>
      <w:r>
        <w:rPr>
          <w:rFonts w:ascii="方正仿宋_GBK" w:eastAsia="方正仿宋_GBK" w:hAnsiTheme="minorHAnsi" w:cstheme="minorBidi" w:hint="eastAsia"/>
          <w:sz w:val="32"/>
        </w:rPr>
        <w:t>和</w:t>
      </w:r>
      <w:r>
        <w:rPr>
          <w:rFonts w:ascii="方正仿宋_GBK" w:eastAsia="方正仿宋_GBK" w:hAnsiTheme="minorHAnsi" w:cstheme="minorBidi"/>
          <w:sz w:val="32"/>
        </w:rPr>
        <w:t>产品类别，</w:t>
      </w:r>
      <w:r>
        <w:rPr>
          <w:rFonts w:ascii="方正仿宋_GBK" w:eastAsia="方正仿宋_GBK" w:hAnsiTheme="minorHAnsi" w:cstheme="minorBidi" w:hint="eastAsia"/>
          <w:sz w:val="32"/>
        </w:rPr>
        <w:t>封口处用</w:t>
      </w:r>
      <w:r>
        <w:rPr>
          <w:rFonts w:ascii="方正仿宋_GBK" w:eastAsia="方正仿宋_GBK" w:hAnsiTheme="minorHAnsi" w:cstheme="minorBidi"/>
          <w:sz w:val="32"/>
        </w:rPr>
        <w:t>封条密封</w:t>
      </w:r>
      <w:r>
        <w:rPr>
          <w:rFonts w:ascii="方正仿宋_GBK" w:eastAsia="方正仿宋_GBK" w:hAnsiTheme="minorHAnsi" w:cstheme="minorBidi" w:hint="eastAsia"/>
          <w:sz w:val="32"/>
        </w:rPr>
        <w:t>并加盖申报企业公章，</w:t>
      </w:r>
      <w:r>
        <w:rPr>
          <w:rFonts w:ascii="方正仿宋_GBK" w:eastAsia="方正仿宋_GBK" w:hAnsiTheme="minorHAnsi" w:cstheme="minorBidi"/>
          <w:sz w:val="32"/>
        </w:rPr>
        <w:t>标明</w:t>
      </w:r>
      <w:r>
        <w:rPr>
          <w:rFonts w:ascii="方正仿宋_GBK" w:eastAsia="方正仿宋_GBK" w:hAnsiTheme="minorHAnsi" w:cstheme="minorBidi"/>
          <w:sz w:val="32"/>
        </w:rPr>
        <w:t>“</w:t>
      </w:r>
      <w:r>
        <w:rPr>
          <w:rFonts w:ascii="方正仿宋_GBK" w:eastAsia="方正仿宋_GBK" w:hAnsiTheme="minorHAnsi" w:cstheme="minorBidi"/>
          <w:sz w:val="32"/>
        </w:rPr>
        <w:t>信息公开时间前不得启封</w:t>
      </w:r>
      <w:r>
        <w:rPr>
          <w:rFonts w:ascii="方正仿宋_GBK" w:eastAsia="方正仿宋_GBK" w:hAnsiTheme="minorHAnsi" w:cstheme="minorBidi"/>
          <w:sz w:val="32"/>
        </w:rPr>
        <w:t>”</w:t>
      </w:r>
      <w:r>
        <w:rPr>
          <w:rFonts w:ascii="方正仿宋_GBK" w:eastAsia="方正仿宋_GBK" w:hAnsiTheme="minorHAnsi" w:cstheme="minorBidi" w:hint="eastAsia"/>
          <w:sz w:val="32"/>
        </w:rPr>
        <w:t>字</w:t>
      </w:r>
      <w:r>
        <w:rPr>
          <w:rFonts w:ascii="方正仿宋_GBK" w:eastAsia="方正仿宋_GBK" w:hAnsiTheme="minorHAnsi" w:cstheme="minorBidi"/>
          <w:sz w:val="32"/>
        </w:rPr>
        <w:t>样</w:t>
      </w:r>
      <w:r>
        <w:rPr>
          <w:rFonts w:ascii="方正仿宋_GBK" w:eastAsia="方正仿宋_GBK" w:hAnsiTheme="minorHAnsi" w:cstheme="minorBidi" w:hint="eastAsia"/>
          <w:sz w:val="32"/>
        </w:rPr>
        <w:t>。</w:t>
      </w:r>
      <w:r>
        <w:rPr>
          <w:rFonts w:ascii="方正仿宋_GBK" w:eastAsia="方正仿宋_GBK" w:hAnsiTheme="minorHAnsi" w:cstheme="minorBidi"/>
          <w:sz w:val="32"/>
        </w:rPr>
        <w:t xml:space="preserve"> </w:t>
      </w:r>
    </w:p>
    <w:p w:rsidR="0055466A" w:rsidRDefault="00452B2D">
      <w:pPr>
        <w:pStyle w:val="a0"/>
        <w:ind w:firstLineChars="200" w:firstLine="640"/>
        <w:rPr>
          <w:rFonts w:ascii="方正仿宋_GBK" w:eastAsia="方正仿宋_GBK" w:hAnsiTheme="minorHAnsi" w:cstheme="minorBidi"/>
          <w:sz w:val="32"/>
        </w:rPr>
      </w:pPr>
      <w:r>
        <w:rPr>
          <w:rFonts w:ascii="方正仿宋_GBK" w:eastAsia="方正仿宋_GBK" w:hAnsiTheme="minorHAnsi" w:cstheme="minorBidi"/>
          <w:sz w:val="32"/>
        </w:rPr>
        <w:t>2.</w:t>
      </w:r>
      <w:r>
        <w:rPr>
          <w:rFonts w:ascii="方正仿宋_GBK" w:eastAsia="方正仿宋_GBK" w:hAnsiTheme="minorHAnsi" w:cstheme="minorBidi" w:hint="eastAsia"/>
          <w:sz w:val="32"/>
        </w:rPr>
        <w:t>申报</w:t>
      </w:r>
      <w:r>
        <w:rPr>
          <w:rFonts w:ascii="方正仿宋_GBK" w:eastAsia="方正仿宋_GBK" w:hAnsiTheme="minorHAnsi" w:cstheme="minorBidi"/>
          <w:sz w:val="32"/>
        </w:rPr>
        <w:t>材料</w:t>
      </w:r>
      <w:r>
        <w:rPr>
          <w:rFonts w:ascii="方正仿宋_GBK" w:eastAsia="方正仿宋_GBK" w:hAnsiTheme="minorHAnsi" w:cstheme="minorBidi" w:hint="eastAsia"/>
          <w:sz w:val="32"/>
        </w:rPr>
        <w:t>在申报信息公开日</w:t>
      </w:r>
      <w:r>
        <w:rPr>
          <w:rFonts w:ascii="方正仿宋_GBK" w:eastAsia="方正仿宋_GBK" w:hAnsiTheme="minorHAnsi" w:cstheme="minorBidi"/>
          <w:sz w:val="32"/>
        </w:rPr>
        <w:t>由被授权人携带身份证明和</w:t>
      </w:r>
      <w:r>
        <w:rPr>
          <w:rFonts w:ascii="方正仿宋_GBK" w:eastAsia="方正仿宋_GBK" w:hAnsiTheme="minorHAnsi" w:cstheme="minorBidi" w:hint="eastAsia"/>
          <w:sz w:val="32"/>
        </w:rPr>
        <w:t>另一</w:t>
      </w:r>
      <w:r>
        <w:rPr>
          <w:rFonts w:ascii="方正仿宋_GBK" w:eastAsia="方正仿宋_GBK" w:hAnsiTheme="minorHAnsi" w:cstheme="minorBidi"/>
          <w:sz w:val="32"/>
        </w:rPr>
        <w:t>份《法定代表人授权书》</w:t>
      </w:r>
      <w:r>
        <w:rPr>
          <w:rFonts w:ascii="方正仿宋_GBK" w:eastAsia="方正仿宋_GBK" w:hAnsiTheme="minorHAnsi" w:cstheme="minorBidi" w:hint="eastAsia"/>
          <w:sz w:val="32"/>
        </w:rPr>
        <w:t>在规定时间和信息</w:t>
      </w:r>
      <w:r>
        <w:rPr>
          <w:rFonts w:ascii="方正仿宋_GBK" w:eastAsia="方正仿宋_GBK" w:hAnsiTheme="minorHAnsi" w:cstheme="minorBidi"/>
          <w:sz w:val="32"/>
        </w:rPr>
        <w:t>公开</w:t>
      </w:r>
      <w:r>
        <w:rPr>
          <w:rFonts w:ascii="方正仿宋_GBK" w:eastAsia="方正仿宋_GBK" w:hAnsiTheme="minorHAnsi" w:cstheme="minorBidi" w:hint="eastAsia"/>
          <w:sz w:val="32"/>
        </w:rPr>
        <w:t>地点</w:t>
      </w:r>
      <w:r>
        <w:rPr>
          <w:rFonts w:ascii="方正仿宋_GBK" w:eastAsia="方正仿宋_GBK" w:hAnsiTheme="minorHAnsi" w:cstheme="minorBidi"/>
          <w:sz w:val="32"/>
        </w:rPr>
        <w:t>现场</w:t>
      </w:r>
      <w:r>
        <w:rPr>
          <w:rFonts w:ascii="方正仿宋_GBK" w:eastAsia="方正仿宋_GBK" w:hAnsiTheme="minorHAnsi" w:cstheme="minorBidi" w:hint="eastAsia"/>
          <w:sz w:val="32"/>
        </w:rPr>
        <w:t>递交</w:t>
      </w:r>
      <w:r>
        <w:rPr>
          <w:rFonts w:ascii="方正仿宋_GBK" w:eastAsia="方正仿宋_GBK" w:hAnsiTheme="minorHAnsi" w:cstheme="minorBidi"/>
          <w:sz w:val="32"/>
        </w:rPr>
        <w:t>。</w:t>
      </w:r>
    </w:p>
    <w:p w:rsidR="0055466A" w:rsidRDefault="00452B2D">
      <w:pPr>
        <w:ind w:firstLineChars="200" w:firstLine="640"/>
        <w:rPr>
          <w:rFonts w:ascii="方正仿宋_GBK" w:eastAsia="方正仿宋_GBK" w:hAnsiTheme="minorHAnsi" w:cstheme="minorBidi"/>
          <w:sz w:val="32"/>
        </w:rPr>
      </w:pPr>
      <w:r>
        <w:rPr>
          <w:rFonts w:ascii="方正仿宋_GBK" w:eastAsia="方正仿宋_GBK" w:hAnsiTheme="minorHAnsi" w:cstheme="minorBidi" w:hint="eastAsia"/>
          <w:sz w:val="32"/>
        </w:rPr>
        <w:t>3.</w:t>
      </w:r>
      <w:r>
        <w:rPr>
          <w:rFonts w:ascii="方正仿宋_GBK" w:eastAsia="方正仿宋_GBK" w:hAnsiTheme="minorHAnsi" w:cstheme="minorBidi" w:hint="eastAsia"/>
          <w:sz w:val="32"/>
        </w:rPr>
        <w:t>如果因申报材料密封不严，导致提前启封，造成的后果，由申报企业自行负责。</w:t>
      </w:r>
    </w:p>
    <w:p w:rsidR="0055466A" w:rsidRDefault="00452B2D">
      <w:pPr>
        <w:ind w:firstLineChars="200" w:firstLine="640"/>
        <w:rPr>
          <w:rFonts w:ascii="方正仿宋_GBK" w:eastAsia="方正仿宋_GBK" w:hAnsiTheme="minorHAnsi" w:cstheme="minorBidi"/>
          <w:sz w:val="32"/>
        </w:rPr>
      </w:pPr>
      <w:r>
        <w:rPr>
          <w:rFonts w:ascii="方正仿宋_GBK" w:eastAsia="方正仿宋_GBK" w:hAnsiTheme="minorHAnsi" w:cstheme="minorBidi" w:hint="eastAsia"/>
          <w:sz w:val="32"/>
        </w:rPr>
        <w:t>4</w:t>
      </w:r>
      <w:r>
        <w:rPr>
          <w:rFonts w:ascii="方正仿宋_GBK" w:eastAsia="方正仿宋_GBK" w:hAnsiTheme="minorHAnsi" w:cstheme="minorBidi"/>
          <w:sz w:val="32"/>
        </w:rPr>
        <w:t>.</w:t>
      </w:r>
      <w:r>
        <w:rPr>
          <w:rFonts w:ascii="方正仿宋_GBK" w:eastAsia="方正仿宋_GBK" w:hAnsiTheme="minorHAnsi" w:cstheme="minorBidi" w:hint="eastAsia"/>
          <w:sz w:val="32"/>
        </w:rPr>
        <w:t>省医药联合采购办公室有权拒绝接收在申报截止时间后</w:t>
      </w:r>
      <w:r>
        <w:rPr>
          <w:rFonts w:ascii="方正仿宋_GBK" w:eastAsia="方正仿宋_GBK" w:hAnsiTheme="minorHAnsi" w:cstheme="minorBidi" w:hint="eastAsia"/>
          <w:sz w:val="32"/>
        </w:rPr>
        <w:lastRenderedPageBreak/>
        <w:t>递交的任何申报及申报材料。</w:t>
      </w:r>
    </w:p>
    <w:p w:rsidR="0055466A" w:rsidRDefault="00452B2D">
      <w:pPr>
        <w:ind w:firstLineChars="200" w:firstLine="640"/>
        <w:rPr>
          <w:rFonts w:ascii="方正仿宋_GBK" w:eastAsia="方正仿宋_GBK" w:hAnsiTheme="minorHAnsi" w:cstheme="minorBidi"/>
          <w:sz w:val="32"/>
        </w:rPr>
      </w:pPr>
      <w:r>
        <w:rPr>
          <w:rFonts w:ascii="方正仿宋_GBK" w:eastAsia="方正仿宋_GBK" w:hAnsiTheme="minorHAnsi" w:cstheme="minorBidi"/>
          <w:sz w:val="32"/>
        </w:rPr>
        <w:t>5.</w:t>
      </w:r>
      <w:r>
        <w:rPr>
          <w:rFonts w:ascii="方正仿宋_GBK" w:eastAsia="方正仿宋_GBK" w:hAnsiTheme="minorHAnsi" w:cstheme="minorBidi" w:hint="eastAsia"/>
          <w:sz w:val="32"/>
        </w:rPr>
        <w:t>申报截止时间后，申报企业不得对申报材料做任何修改。</w:t>
      </w:r>
    </w:p>
    <w:p w:rsidR="0055466A" w:rsidRDefault="00452B2D">
      <w:pPr>
        <w:wordWrap w:val="0"/>
        <w:spacing w:line="600" w:lineRule="exact"/>
        <w:ind w:firstLineChars="200" w:firstLine="640"/>
        <w:rPr>
          <w:rFonts w:ascii="黑体" w:eastAsia="黑体" w:hAnsi="黑体"/>
          <w:sz w:val="32"/>
          <w:szCs w:val="32"/>
        </w:rPr>
      </w:pPr>
      <w:r>
        <w:rPr>
          <w:rFonts w:ascii="黑体" w:eastAsia="黑体" w:hAnsi="黑体" w:hint="eastAsia"/>
          <w:sz w:val="32"/>
          <w:szCs w:val="32"/>
        </w:rPr>
        <w:t>三、工作流程</w:t>
      </w:r>
    </w:p>
    <w:p w:rsidR="0055466A" w:rsidRDefault="00452B2D">
      <w:pPr>
        <w:wordWrap w:val="0"/>
        <w:spacing w:line="600" w:lineRule="exact"/>
        <w:ind w:firstLineChars="200" w:firstLine="640"/>
        <w:rPr>
          <w:rFonts w:ascii="楷体" w:eastAsia="楷体" w:hAnsi="楷体" w:cstheme="minorBidi"/>
          <w:sz w:val="32"/>
        </w:rPr>
      </w:pPr>
      <w:r>
        <w:rPr>
          <w:rFonts w:ascii="楷体" w:eastAsia="楷体" w:hAnsi="楷体" w:cstheme="minorBidi" w:hint="eastAsia"/>
          <w:sz w:val="32"/>
        </w:rPr>
        <w:t>（一）申报产品信息</w:t>
      </w:r>
    </w:p>
    <w:p w:rsidR="0055466A" w:rsidRDefault="00452B2D">
      <w:pPr>
        <w:wordWrap w:val="0"/>
        <w:spacing w:line="600" w:lineRule="exact"/>
        <w:ind w:firstLineChars="200" w:firstLine="640"/>
        <w:rPr>
          <w:rFonts w:ascii="方正仿宋_GBK" w:eastAsia="方正仿宋_GBK" w:hAnsi="Times New Roman" w:cs="Times New Roman"/>
          <w:color w:val="000000"/>
          <w:kern w:val="0"/>
          <w:sz w:val="32"/>
          <w:szCs w:val="32"/>
        </w:rPr>
      </w:pPr>
      <w:r>
        <w:rPr>
          <w:rFonts w:ascii="方正仿宋_GBK" w:eastAsia="方正仿宋_GBK" w:hint="eastAsia"/>
          <w:sz w:val="32"/>
        </w:rPr>
        <w:t>申报企业应按照采购品种范围如实申报产品</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以省</w:t>
      </w:r>
      <w:r>
        <w:rPr>
          <w:rFonts w:ascii="方正仿宋_GBK" w:eastAsia="方正仿宋_GBK" w:hAnsi="Times New Roman" w:cs="Times New Roman"/>
          <w:color w:val="000000"/>
          <w:kern w:val="0"/>
          <w:sz w:val="32"/>
          <w:szCs w:val="32"/>
        </w:rPr>
        <w:t>药采平台流水号</w:t>
      </w:r>
      <w:r>
        <w:rPr>
          <w:rFonts w:ascii="方正仿宋_GBK" w:eastAsia="方正仿宋_GBK" w:hAnsi="Times New Roman" w:cs="Times New Roman" w:hint="eastAsia"/>
          <w:color w:val="000000"/>
          <w:kern w:val="0"/>
          <w:sz w:val="32"/>
          <w:szCs w:val="32"/>
        </w:rPr>
        <w:t>计</w:t>
      </w:r>
      <w:r>
        <w:rPr>
          <w:rFonts w:ascii="方正仿宋_GBK" w:eastAsia="方正仿宋_GBK" w:hAnsi="Times New Roman" w:cs="Times New Roman"/>
          <w:color w:val="000000"/>
          <w:kern w:val="0"/>
          <w:sz w:val="32"/>
          <w:szCs w:val="32"/>
        </w:rPr>
        <w:t>，下同）</w:t>
      </w:r>
      <w:r>
        <w:rPr>
          <w:rFonts w:ascii="方正仿宋_GBK" w:eastAsia="方正仿宋_GBK" w:hint="eastAsia"/>
          <w:sz w:val="32"/>
        </w:rPr>
        <w:t>信息，填报产品全国各</w:t>
      </w:r>
      <w:r>
        <w:rPr>
          <w:rFonts w:ascii="方正仿宋_GBK" w:eastAsia="方正仿宋_GBK"/>
          <w:sz w:val="32"/>
        </w:rPr>
        <w:t>省</w:t>
      </w:r>
      <w:r>
        <w:rPr>
          <w:rFonts w:ascii="方正仿宋_GBK" w:eastAsia="方正仿宋_GBK" w:hint="eastAsia"/>
          <w:sz w:val="32"/>
        </w:rPr>
        <w:t>省级平台集中采购挂网价</w:t>
      </w:r>
      <w:r>
        <w:rPr>
          <w:rFonts w:ascii="仿宋_GB2312" w:eastAsia="仿宋_GB2312" w:hint="eastAsia"/>
          <w:color w:val="000000"/>
          <w:sz w:val="32"/>
          <w:szCs w:val="32"/>
        </w:rPr>
        <w:t>（含中标价、挂网限价</w:t>
      </w:r>
      <w:r>
        <w:rPr>
          <w:rFonts w:ascii="方正仿宋_GBK" w:eastAsia="方正仿宋_GBK" w:hAnsi="Times New Roman" w:cs="Times New Roman" w:hint="eastAsia"/>
          <w:color w:val="000000"/>
          <w:kern w:val="0"/>
          <w:sz w:val="32"/>
          <w:szCs w:val="32"/>
        </w:rPr>
        <w:t>等，</w:t>
      </w:r>
      <w:r>
        <w:rPr>
          <w:rFonts w:ascii="方正仿宋_GBK" w:eastAsia="方正仿宋_GBK" w:hAnsi="Times New Roman" w:cs="Times New Roman"/>
          <w:color w:val="000000"/>
          <w:kern w:val="0"/>
          <w:sz w:val="32"/>
          <w:szCs w:val="32"/>
        </w:rPr>
        <w:t>下同</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hint="eastAsia"/>
          <w:color w:val="000000"/>
          <w:kern w:val="0"/>
          <w:sz w:val="32"/>
          <w:szCs w:val="32"/>
        </w:rPr>
        <w:t>、省级（或</w:t>
      </w:r>
      <w:r>
        <w:rPr>
          <w:rFonts w:ascii="方正仿宋_GBK" w:eastAsia="方正仿宋_GBK" w:hAnsi="Times New Roman" w:cs="Times New Roman"/>
          <w:color w:val="000000"/>
          <w:kern w:val="0"/>
          <w:sz w:val="32"/>
          <w:szCs w:val="32"/>
        </w:rPr>
        <w:t>省</w:t>
      </w:r>
      <w:r>
        <w:rPr>
          <w:rFonts w:ascii="方正仿宋_GBK" w:eastAsia="方正仿宋_GBK" w:hAnsi="Times New Roman" w:cs="Times New Roman" w:hint="eastAsia"/>
          <w:color w:val="000000"/>
          <w:kern w:val="0"/>
          <w:sz w:val="32"/>
          <w:szCs w:val="32"/>
        </w:rPr>
        <w:t>际</w:t>
      </w:r>
      <w:r>
        <w:rPr>
          <w:rFonts w:ascii="方正仿宋_GBK" w:eastAsia="方正仿宋_GBK" w:hAnsi="Times New Roman" w:cs="Times New Roman"/>
          <w:color w:val="000000"/>
          <w:kern w:val="0"/>
          <w:sz w:val="32"/>
          <w:szCs w:val="32"/>
        </w:rPr>
        <w:t>联盟，下</w:t>
      </w:r>
      <w:r>
        <w:rPr>
          <w:rFonts w:ascii="方正仿宋_GBK" w:eastAsia="方正仿宋_GBK" w:hAnsi="Times New Roman" w:cs="Times New Roman" w:hint="eastAsia"/>
          <w:color w:val="000000"/>
          <w:kern w:val="0"/>
          <w:sz w:val="32"/>
          <w:szCs w:val="32"/>
        </w:rPr>
        <w:t>同</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带量采购中</w:t>
      </w:r>
      <w:r>
        <w:rPr>
          <w:rFonts w:ascii="方正仿宋_GBK" w:eastAsia="方正仿宋_GBK" w:hAnsi="Times New Roman" w:cs="Times New Roman"/>
          <w:color w:val="000000"/>
          <w:kern w:val="0"/>
          <w:sz w:val="32"/>
          <w:szCs w:val="32"/>
        </w:rPr>
        <w:t>选</w:t>
      </w:r>
      <w:r>
        <w:rPr>
          <w:rFonts w:ascii="方正仿宋_GBK" w:eastAsia="方正仿宋_GBK" w:hAnsi="Times New Roman" w:cs="Times New Roman" w:hint="eastAsia"/>
          <w:color w:val="000000"/>
          <w:kern w:val="0"/>
          <w:sz w:val="32"/>
          <w:szCs w:val="32"/>
        </w:rPr>
        <w:t>价。同时</w:t>
      </w:r>
      <w:r>
        <w:rPr>
          <w:rFonts w:ascii="方正仿宋_GBK" w:eastAsia="方正仿宋_GBK" w:hAnsi="Times New Roman" w:cs="Times New Roman"/>
          <w:color w:val="000000"/>
          <w:kern w:val="0"/>
          <w:sz w:val="32"/>
          <w:szCs w:val="32"/>
        </w:rPr>
        <w:t>填报</w:t>
      </w:r>
      <w:r>
        <w:rPr>
          <w:rFonts w:ascii="方正仿宋_GBK" w:eastAsia="方正仿宋_GBK" w:hAnsi="Times New Roman" w:cs="Times New Roman" w:hint="eastAsia"/>
          <w:color w:val="000000"/>
          <w:kern w:val="0"/>
          <w:sz w:val="32"/>
          <w:szCs w:val="32"/>
        </w:rPr>
        <w:t>产</w:t>
      </w:r>
      <w:r>
        <w:rPr>
          <w:rFonts w:ascii="方正仿宋_GBK" w:eastAsia="方正仿宋_GBK" w:hAnsi="Times New Roman" w:cs="Times New Roman"/>
          <w:color w:val="000000"/>
          <w:kern w:val="0"/>
          <w:sz w:val="32"/>
          <w:szCs w:val="32"/>
        </w:rPr>
        <w:t>品河南省公立医疗机构医用耗材采购联盟</w:t>
      </w:r>
      <w:r>
        <w:rPr>
          <w:rFonts w:ascii="方正仿宋_GBK" w:eastAsia="方正仿宋_GBK" w:hAnsi="Times New Roman" w:cs="Times New Roman" w:hint="eastAsia"/>
          <w:color w:val="000000"/>
          <w:kern w:val="0"/>
          <w:sz w:val="32"/>
          <w:szCs w:val="32"/>
        </w:rPr>
        <w:t>中</w:t>
      </w:r>
      <w:r>
        <w:rPr>
          <w:rFonts w:ascii="方正仿宋_GBK" w:eastAsia="方正仿宋_GBK" w:hAnsi="Times New Roman" w:cs="Times New Roman"/>
          <w:color w:val="000000"/>
          <w:kern w:val="0"/>
          <w:sz w:val="32"/>
          <w:szCs w:val="32"/>
        </w:rPr>
        <w:t>选价</w:t>
      </w:r>
      <w:r>
        <w:rPr>
          <w:rFonts w:ascii="方正仿宋_GBK" w:eastAsia="方正仿宋_GBK" w:hAnsi="Times New Roman" w:cs="Times New Roman" w:hint="eastAsia"/>
          <w:color w:val="000000"/>
          <w:kern w:val="0"/>
          <w:sz w:val="32"/>
          <w:szCs w:val="32"/>
        </w:rPr>
        <w:t>和</w:t>
      </w:r>
      <w:r>
        <w:rPr>
          <w:rFonts w:ascii="方正仿宋_GBK" w:eastAsia="方正仿宋_GBK" w:hAnsi="Times New Roman" w:cs="Times New Roman"/>
          <w:color w:val="000000"/>
          <w:kern w:val="0"/>
          <w:sz w:val="32"/>
          <w:szCs w:val="32"/>
        </w:rPr>
        <w:t>北京市医疗机构</w:t>
      </w:r>
      <w:r>
        <w:rPr>
          <w:rFonts w:ascii="方正仿宋_GBK" w:eastAsia="方正仿宋_GBK" w:hAnsi="Times New Roman" w:cs="Times New Roman"/>
          <w:color w:val="000000"/>
          <w:kern w:val="0"/>
          <w:sz w:val="32"/>
          <w:szCs w:val="32"/>
        </w:rPr>
        <w:t>DRG</w:t>
      </w:r>
      <w:r>
        <w:rPr>
          <w:rFonts w:ascii="方正仿宋_GBK" w:eastAsia="方正仿宋_GBK" w:hAnsi="Times New Roman" w:cs="Times New Roman"/>
          <w:color w:val="000000"/>
          <w:kern w:val="0"/>
          <w:sz w:val="32"/>
          <w:szCs w:val="32"/>
        </w:rPr>
        <w:t>付费和带量采购联动</w:t>
      </w:r>
      <w:r>
        <w:rPr>
          <w:rFonts w:ascii="方正仿宋_GBK" w:eastAsia="方正仿宋_GBK" w:hAnsi="Times New Roman" w:cs="Times New Roman" w:hint="eastAsia"/>
          <w:color w:val="000000"/>
          <w:kern w:val="0"/>
          <w:sz w:val="32"/>
          <w:szCs w:val="32"/>
        </w:rPr>
        <w:t>中</w:t>
      </w:r>
      <w:r>
        <w:rPr>
          <w:rFonts w:ascii="方正仿宋_GBK" w:eastAsia="方正仿宋_GBK" w:hAnsi="Times New Roman" w:cs="Times New Roman"/>
          <w:color w:val="000000"/>
          <w:kern w:val="0"/>
          <w:sz w:val="32"/>
          <w:szCs w:val="32"/>
        </w:rPr>
        <w:t>选价。</w:t>
      </w:r>
    </w:p>
    <w:p w:rsidR="0055466A" w:rsidRDefault="00452B2D">
      <w:pPr>
        <w:widowControl/>
        <w:shd w:val="clear" w:color="auto" w:fill="FFFFFF"/>
        <w:spacing w:line="440" w:lineRule="atLeast"/>
        <w:ind w:firstLineChars="200" w:firstLine="640"/>
        <w:jc w:val="left"/>
        <w:rPr>
          <w:rFonts w:ascii="楷体" w:eastAsia="楷体" w:hAnsi="楷体" w:cstheme="minorBidi"/>
          <w:sz w:val="32"/>
        </w:rPr>
      </w:pPr>
      <w:r>
        <w:rPr>
          <w:rFonts w:ascii="楷体" w:eastAsia="楷体" w:hAnsi="楷体" w:cstheme="minorBidi" w:hint="eastAsia"/>
          <w:sz w:val="32"/>
        </w:rPr>
        <w:t>（</w:t>
      </w:r>
      <w:r>
        <w:rPr>
          <w:rFonts w:ascii="楷体" w:eastAsia="楷体" w:hAnsi="楷体" w:cstheme="minorBidi"/>
          <w:sz w:val="32"/>
        </w:rPr>
        <w:t>二）</w:t>
      </w:r>
      <w:r>
        <w:rPr>
          <w:rFonts w:ascii="楷体" w:eastAsia="楷体" w:hAnsi="楷体" w:cstheme="minorBidi" w:hint="eastAsia"/>
          <w:sz w:val="32"/>
        </w:rPr>
        <w:t>形成</w:t>
      </w:r>
      <w:r>
        <w:rPr>
          <w:rFonts w:ascii="楷体" w:eastAsia="楷体" w:hAnsi="楷体" w:cstheme="minorBidi"/>
          <w:sz w:val="32"/>
        </w:rPr>
        <w:t>采购目录</w:t>
      </w:r>
    </w:p>
    <w:p w:rsidR="0055466A" w:rsidRDefault="00452B2D">
      <w:pPr>
        <w:widowControl/>
        <w:shd w:val="clear" w:color="auto" w:fill="FFFFFF"/>
        <w:spacing w:line="440" w:lineRule="atLeast"/>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color w:val="000000"/>
          <w:kern w:val="0"/>
          <w:sz w:val="32"/>
          <w:szCs w:val="32"/>
        </w:rPr>
        <w:t>根据企业产品申</w:t>
      </w:r>
      <w:r>
        <w:rPr>
          <w:rFonts w:ascii="方正仿宋_GBK" w:eastAsia="方正仿宋_GBK" w:hAnsi="Times New Roman" w:cs="Times New Roman" w:hint="eastAsia"/>
          <w:color w:val="000000"/>
          <w:kern w:val="0"/>
          <w:sz w:val="32"/>
          <w:szCs w:val="32"/>
        </w:rPr>
        <w:t>报维护情况，经</w:t>
      </w:r>
      <w:r>
        <w:rPr>
          <w:rFonts w:ascii="方正仿宋_GBK" w:eastAsia="方正仿宋_GBK" w:hAnsi="Times New Roman" w:cs="Times New Roman"/>
          <w:color w:val="000000"/>
          <w:kern w:val="0"/>
          <w:sz w:val="32"/>
          <w:szCs w:val="32"/>
        </w:rPr>
        <w:t>公示</w:t>
      </w:r>
      <w:r>
        <w:rPr>
          <w:rFonts w:ascii="方正仿宋_GBK" w:eastAsia="方正仿宋_GBK" w:hAnsi="Times New Roman" w:cs="Times New Roman" w:hint="eastAsia"/>
          <w:color w:val="000000"/>
          <w:kern w:val="0"/>
          <w:sz w:val="32"/>
          <w:szCs w:val="32"/>
        </w:rPr>
        <w:t>无</w:t>
      </w:r>
      <w:r>
        <w:rPr>
          <w:rFonts w:ascii="方正仿宋_GBK" w:eastAsia="方正仿宋_GBK" w:hAnsi="Times New Roman" w:cs="Times New Roman"/>
          <w:color w:val="000000"/>
          <w:kern w:val="0"/>
          <w:sz w:val="32"/>
          <w:szCs w:val="32"/>
        </w:rPr>
        <w:t>异议后，形成带量采购目录</w:t>
      </w:r>
      <w:r>
        <w:rPr>
          <w:rFonts w:ascii="方正仿宋_GBK" w:eastAsia="方正仿宋_GBK" w:hAnsi="Times New Roman" w:cs="Times New Roman" w:hint="eastAsia"/>
          <w:color w:val="000000"/>
          <w:kern w:val="0"/>
          <w:sz w:val="32"/>
          <w:szCs w:val="32"/>
        </w:rPr>
        <w:t>。</w:t>
      </w:r>
    </w:p>
    <w:p w:rsidR="0055466A" w:rsidRDefault="00452B2D">
      <w:pPr>
        <w:widowControl/>
        <w:shd w:val="clear" w:color="auto" w:fill="FFFFFF"/>
        <w:spacing w:line="440" w:lineRule="atLeast"/>
        <w:ind w:firstLineChars="200" w:firstLine="640"/>
        <w:jc w:val="left"/>
        <w:rPr>
          <w:rFonts w:ascii="楷体" w:eastAsia="楷体" w:hAnsi="楷体" w:cstheme="minorBidi"/>
          <w:sz w:val="32"/>
        </w:rPr>
      </w:pPr>
      <w:r>
        <w:rPr>
          <w:rFonts w:ascii="楷体" w:eastAsia="楷体" w:hAnsi="楷体" w:cstheme="minorBidi" w:hint="eastAsia"/>
          <w:sz w:val="32"/>
        </w:rPr>
        <w:t>（</w:t>
      </w:r>
      <w:r>
        <w:rPr>
          <w:rFonts w:ascii="楷体" w:eastAsia="楷体" w:hAnsi="楷体" w:cstheme="minorBidi"/>
          <w:sz w:val="32"/>
        </w:rPr>
        <w:t>三）</w:t>
      </w:r>
      <w:r>
        <w:rPr>
          <w:rFonts w:ascii="楷体" w:eastAsia="楷体" w:hAnsi="楷体" w:cstheme="minorBidi" w:hint="eastAsia"/>
          <w:sz w:val="32"/>
        </w:rPr>
        <w:t>填报采购需求量</w:t>
      </w:r>
    </w:p>
    <w:p w:rsidR="0055466A" w:rsidRDefault="00452B2D">
      <w:pPr>
        <w:widowControl/>
        <w:shd w:val="clear" w:color="auto" w:fill="FFFFFF"/>
        <w:spacing w:line="440" w:lineRule="atLeast"/>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hint="eastAsia"/>
          <w:color w:val="000000"/>
          <w:kern w:val="0"/>
          <w:sz w:val="32"/>
          <w:szCs w:val="32"/>
        </w:rPr>
        <w:t>医疗机构结合临床使用状况、医疗技术进步等因素，参考</w:t>
      </w:r>
      <w:r>
        <w:rPr>
          <w:rFonts w:ascii="方正仿宋_GBK" w:eastAsia="方正仿宋_GBK" w:hAnsi="Times New Roman" w:cs="Times New Roman" w:hint="eastAsia"/>
          <w:color w:val="000000"/>
          <w:kern w:val="0"/>
          <w:sz w:val="32"/>
          <w:szCs w:val="32"/>
        </w:rPr>
        <w:t>2</w:t>
      </w:r>
      <w:r>
        <w:rPr>
          <w:rFonts w:ascii="方正仿宋_GBK" w:eastAsia="方正仿宋_GBK" w:hAnsi="Times New Roman" w:cs="Times New Roman"/>
          <w:color w:val="000000"/>
          <w:kern w:val="0"/>
          <w:sz w:val="32"/>
          <w:szCs w:val="32"/>
        </w:rPr>
        <w:t>023</w:t>
      </w:r>
      <w:r>
        <w:rPr>
          <w:rFonts w:ascii="方正仿宋_GBK" w:eastAsia="方正仿宋_GBK" w:hAnsi="Times New Roman" w:cs="Times New Roman" w:hint="eastAsia"/>
          <w:color w:val="000000"/>
          <w:kern w:val="0"/>
          <w:sz w:val="32"/>
          <w:szCs w:val="32"/>
        </w:rPr>
        <w:t>年</w:t>
      </w:r>
      <w:r>
        <w:rPr>
          <w:rFonts w:ascii="方正仿宋_GBK" w:eastAsia="方正仿宋_GBK" w:hAnsi="Times New Roman" w:cs="Times New Roman"/>
          <w:color w:val="000000"/>
          <w:kern w:val="0"/>
          <w:sz w:val="32"/>
          <w:szCs w:val="32"/>
        </w:rPr>
        <w:t>度</w:t>
      </w:r>
      <w:r>
        <w:rPr>
          <w:rFonts w:ascii="方正仿宋_GBK" w:eastAsia="方正仿宋_GBK" w:hAnsi="Times New Roman" w:cs="Times New Roman" w:hint="eastAsia"/>
          <w:color w:val="000000"/>
          <w:kern w:val="0"/>
          <w:sz w:val="32"/>
          <w:szCs w:val="32"/>
        </w:rPr>
        <w:t>实际使用</w:t>
      </w:r>
      <w:r>
        <w:rPr>
          <w:rFonts w:ascii="方正仿宋_GBK" w:eastAsia="方正仿宋_GBK" w:hAnsi="Times New Roman" w:cs="Times New Roman"/>
          <w:color w:val="000000"/>
          <w:kern w:val="0"/>
          <w:sz w:val="32"/>
          <w:szCs w:val="32"/>
        </w:rPr>
        <w:t>量</w:t>
      </w:r>
      <w:r>
        <w:rPr>
          <w:rFonts w:ascii="方正仿宋_GBK" w:eastAsia="方正仿宋_GBK" w:hAnsi="Times New Roman" w:cs="Times New Roman" w:hint="eastAsia"/>
          <w:color w:val="000000"/>
          <w:kern w:val="0"/>
          <w:sz w:val="32"/>
          <w:szCs w:val="32"/>
        </w:rPr>
        <w:t>，填报本机构年度产品采购需求量。</w:t>
      </w:r>
    </w:p>
    <w:p w:rsidR="0055466A" w:rsidRDefault="00452B2D">
      <w:pPr>
        <w:widowControl/>
        <w:shd w:val="clear" w:color="auto" w:fill="FFFFFF"/>
        <w:spacing w:line="440" w:lineRule="atLeast"/>
        <w:ind w:firstLineChars="221" w:firstLine="707"/>
        <w:jc w:val="left"/>
        <w:rPr>
          <w:rFonts w:ascii="楷体" w:eastAsia="楷体" w:hAnsi="楷体" w:cstheme="minorBidi"/>
          <w:sz w:val="32"/>
        </w:rPr>
      </w:pPr>
      <w:r>
        <w:rPr>
          <w:rFonts w:ascii="楷体" w:eastAsia="楷体" w:hAnsi="楷体" w:cstheme="minorBidi" w:hint="eastAsia"/>
          <w:sz w:val="32"/>
        </w:rPr>
        <w:t>(</w:t>
      </w:r>
      <w:r>
        <w:rPr>
          <w:rFonts w:ascii="楷体" w:eastAsia="楷体" w:hAnsi="楷体" w:cstheme="minorBidi" w:hint="eastAsia"/>
          <w:sz w:val="32"/>
        </w:rPr>
        <w:t>四</w:t>
      </w:r>
      <w:r>
        <w:rPr>
          <w:rFonts w:ascii="楷体" w:eastAsia="楷体" w:hAnsi="楷体" w:cstheme="minorBidi" w:hint="eastAsia"/>
          <w:sz w:val="32"/>
        </w:rPr>
        <w:t>)</w:t>
      </w:r>
      <w:r>
        <w:rPr>
          <w:rFonts w:ascii="楷体" w:eastAsia="楷体" w:hAnsi="楷体" w:cstheme="minorBidi" w:hint="eastAsia"/>
          <w:sz w:val="32"/>
        </w:rPr>
        <w:t>确定产品分组及</w:t>
      </w:r>
      <w:r>
        <w:rPr>
          <w:rFonts w:ascii="楷体" w:eastAsia="楷体" w:hAnsi="楷体" w:cstheme="minorBidi"/>
          <w:sz w:val="32"/>
        </w:rPr>
        <w:t>最</w:t>
      </w:r>
      <w:r>
        <w:rPr>
          <w:rFonts w:ascii="楷体" w:eastAsia="楷体" w:hAnsi="楷体" w:cstheme="minorBidi" w:hint="eastAsia"/>
          <w:sz w:val="32"/>
        </w:rPr>
        <w:t>高</w:t>
      </w:r>
      <w:r>
        <w:rPr>
          <w:rFonts w:ascii="楷体" w:eastAsia="楷体" w:hAnsi="楷体" w:cstheme="minorBidi"/>
          <w:sz w:val="32"/>
        </w:rPr>
        <w:t>有效申报价</w:t>
      </w:r>
    </w:p>
    <w:p w:rsidR="0055466A" w:rsidRDefault="00452B2D">
      <w:pPr>
        <w:widowControl/>
        <w:shd w:val="clear" w:color="auto" w:fill="FFFFFF"/>
        <w:spacing w:line="440" w:lineRule="atLeast"/>
        <w:ind w:firstLineChars="221" w:firstLine="707"/>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hint="eastAsia"/>
          <w:kern w:val="0"/>
          <w:sz w:val="32"/>
          <w:szCs w:val="32"/>
        </w:rPr>
        <w:t>根据申报产品</w:t>
      </w:r>
      <w:r>
        <w:rPr>
          <w:rFonts w:ascii="方正仿宋_GBK" w:eastAsia="方正仿宋_GBK" w:hAnsi="Times New Roman" w:cs="Times New Roman" w:hint="eastAsia"/>
          <w:color w:val="000000"/>
          <w:kern w:val="0"/>
          <w:sz w:val="32"/>
          <w:szCs w:val="32"/>
        </w:rPr>
        <w:t>功能特征属性，经专家议</w:t>
      </w:r>
      <w:r>
        <w:rPr>
          <w:rFonts w:ascii="方正仿宋_GBK" w:eastAsia="方正仿宋_GBK" w:hAnsi="Times New Roman" w:cs="Times New Roman"/>
          <w:color w:val="000000"/>
          <w:kern w:val="0"/>
          <w:sz w:val="32"/>
          <w:szCs w:val="32"/>
        </w:rPr>
        <w:t>定，</w:t>
      </w:r>
      <w:r>
        <w:rPr>
          <w:rFonts w:ascii="方正仿宋_GBK" w:eastAsia="方正仿宋_GBK" w:hAnsi="Times New Roman" w:cs="Times New Roman" w:hint="eastAsia"/>
          <w:color w:val="000000"/>
          <w:kern w:val="0"/>
          <w:sz w:val="32"/>
          <w:szCs w:val="32"/>
        </w:rPr>
        <w:t>确定产品分组、组别最高</w:t>
      </w:r>
      <w:r>
        <w:rPr>
          <w:rFonts w:ascii="方正仿宋_GBK" w:eastAsia="方正仿宋_GBK" w:hAnsi="Times New Roman" w:cs="Times New Roman"/>
          <w:color w:val="000000"/>
          <w:kern w:val="0"/>
          <w:sz w:val="32"/>
          <w:szCs w:val="32"/>
        </w:rPr>
        <w:t>有效申报价。</w:t>
      </w:r>
    </w:p>
    <w:p w:rsidR="0055466A" w:rsidRDefault="0055466A">
      <w:pPr>
        <w:pStyle w:val="a0"/>
      </w:pPr>
    </w:p>
    <w:tbl>
      <w:tblPr>
        <w:tblW w:w="8350" w:type="dxa"/>
        <w:jc w:val="center"/>
        <w:tblLook w:val="04A0" w:firstRow="1" w:lastRow="0" w:firstColumn="1" w:lastColumn="0" w:noHBand="0" w:noVBand="1"/>
      </w:tblPr>
      <w:tblGrid>
        <w:gridCol w:w="2020"/>
        <w:gridCol w:w="1227"/>
        <w:gridCol w:w="2771"/>
        <w:gridCol w:w="2332"/>
      </w:tblGrid>
      <w:tr w:rsidR="0055466A">
        <w:trPr>
          <w:trHeight w:val="983"/>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b/>
                <w:color w:val="000000"/>
                <w:kern w:val="0"/>
                <w:sz w:val="22"/>
              </w:rPr>
            </w:pPr>
            <w:r>
              <w:rPr>
                <w:rFonts w:ascii="宋体" w:eastAsia="宋体" w:hAnsi="宋体" w:hint="eastAsia"/>
                <w:b/>
                <w:color w:val="000000"/>
                <w:kern w:val="0"/>
                <w:sz w:val="22"/>
              </w:rPr>
              <w:lastRenderedPageBreak/>
              <w:t>产品类别</w:t>
            </w:r>
          </w:p>
        </w:tc>
        <w:tc>
          <w:tcPr>
            <w:tcW w:w="1227" w:type="dxa"/>
            <w:tcBorders>
              <w:top w:val="single" w:sz="4" w:space="0" w:color="auto"/>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b/>
                <w:color w:val="000000"/>
                <w:kern w:val="0"/>
                <w:sz w:val="22"/>
              </w:rPr>
            </w:pPr>
            <w:r>
              <w:rPr>
                <w:rFonts w:ascii="宋体" w:eastAsia="宋体" w:hAnsi="宋体" w:hint="eastAsia"/>
                <w:b/>
                <w:color w:val="000000"/>
                <w:kern w:val="0"/>
                <w:sz w:val="22"/>
              </w:rPr>
              <w:t>组别序号</w:t>
            </w:r>
          </w:p>
        </w:tc>
        <w:tc>
          <w:tcPr>
            <w:tcW w:w="2771" w:type="dxa"/>
            <w:tcBorders>
              <w:top w:val="single" w:sz="4" w:space="0" w:color="auto"/>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b/>
                <w:color w:val="000000"/>
                <w:kern w:val="0"/>
                <w:sz w:val="22"/>
              </w:rPr>
            </w:pPr>
            <w:r>
              <w:rPr>
                <w:rFonts w:ascii="宋体" w:eastAsia="宋体" w:hAnsi="宋体" w:hint="eastAsia"/>
                <w:b/>
                <w:color w:val="000000"/>
                <w:kern w:val="0"/>
                <w:sz w:val="22"/>
              </w:rPr>
              <w:t>分组</w:t>
            </w:r>
          </w:p>
        </w:tc>
        <w:tc>
          <w:tcPr>
            <w:tcW w:w="2332" w:type="dxa"/>
            <w:tcBorders>
              <w:top w:val="single" w:sz="4" w:space="0" w:color="auto"/>
              <w:left w:val="nil"/>
              <w:bottom w:val="single" w:sz="4" w:space="0" w:color="auto"/>
              <w:right w:val="single" w:sz="4" w:space="0" w:color="auto"/>
            </w:tcBorders>
            <w:shd w:val="clear" w:color="auto" w:fill="auto"/>
            <w:vAlign w:val="center"/>
          </w:tcPr>
          <w:p w:rsidR="0055466A" w:rsidRDefault="00452B2D">
            <w:pPr>
              <w:widowControl/>
              <w:jc w:val="center"/>
              <w:rPr>
                <w:rFonts w:ascii="宋体" w:eastAsia="宋体" w:hAnsi="宋体"/>
                <w:b/>
                <w:color w:val="000000"/>
                <w:kern w:val="0"/>
                <w:sz w:val="22"/>
              </w:rPr>
            </w:pPr>
            <w:r>
              <w:rPr>
                <w:rFonts w:ascii="宋体" w:eastAsia="宋体" w:hAnsi="宋体" w:hint="eastAsia"/>
                <w:b/>
                <w:color w:val="000000"/>
                <w:kern w:val="0"/>
                <w:sz w:val="22"/>
              </w:rPr>
              <w:t>组别最高有效申报价</w:t>
            </w:r>
            <w:r>
              <w:rPr>
                <w:rFonts w:hint="eastAsia"/>
                <w:b/>
                <w:color w:val="000000"/>
                <w:kern w:val="0"/>
                <w:szCs w:val="21"/>
              </w:rPr>
              <w:t>（单位：元）</w:t>
            </w:r>
          </w:p>
        </w:tc>
      </w:tr>
      <w:tr w:rsidR="0055466A">
        <w:trPr>
          <w:trHeight w:val="558"/>
          <w:jc w:val="center"/>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颅内支架</w:t>
            </w:r>
          </w:p>
          <w:p w:rsidR="0055466A" w:rsidRDefault="00452B2D">
            <w:pPr>
              <w:pStyle w:val="a0"/>
            </w:pPr>
            <w:r>
              <w:rPr>
                <w:rFonts w:ascii="宋体" w:eastAsia="宋体" w:hAnsi="宋体" w:hint="eastAsia"/>
                <w:color w:val="000000"/>
                <w:kern w:val="0"/>
                <w:sz w:val="22"/>
              </w:rPr>
              <w:t>（动脉瘤辅助）</w:t>
            </w:r>
          </w:p>
        </w:tc>
        <w:tc>
          <w:tcPr>
            <w:tcW w:w="1227"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1</w:t>
            </w:r>
          </w:p>
        </w:tc>
        <w:tc>
          <w:tcPr>
            <w:tcW w:w="2771"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left"/>
              <w:rPr>
                <w:rFonts w:ascii="宋体" w:eastAsia="宋体" w:hAnsi="宋体"/>
                <w:color w:val="000000"/>
                <w:kern w:val="0"/>
                <w:sz w:val="22"/>
              </w:rPr>
            </w:pPr>
            <w:r>
              <w:rPr>
                <w:rFonts w:ascii="宋体" w:eastAsia="宋体" w:hAnsi="宋体" w:hint="eastAsia"/>
                <w:color w:val="000000"/>
                <w:kern w:val="0"/>
                <w:sz w:val="22"/>
              </w:rPr>
              <w:t>覆膜支架</w:t>
            </w:r>
            <w:r>
              <w:rPr>
                <w:rFonts w:ascii="宋体" w:eastAsia="宋体" w:hAnsi="宋体" w:hint="eastAsia"/>
                <w:color w:val="000000"/>
                <w:kern w:val="0"/>
                <w:sz w:val="22"/>
              </w:rPr>
              <w:t> </w:t>
            </w:r>
          </w:p>
        </w:tc>
        <w:tc>
          <w:tcPr>
            <w:tcW w:w="2332" w:type="dxa"/>
            <w:tcBorders>
              <w:top w:val="nil"/>
              <w:left w:val="nil"/>
              <w:bottom w:val="single" w:sz="4" w:space="0" w:color="auto"/>
              <w:right w:val="single" w:sz="4" w:space="0" w:color="auto"/>
            </w:tcBorders>
            <w:shd w:val="clear" w:color="auto" w:fill="auto"/>
            <w:noWrap/>
            <w:vAlign w:val="center"/>
          </w:tcPr>
          <w:p w:rsidR="0055466A" w:rsidRDefault="0055466A">
            <w:pPr>
              <w:widowControl/>
              <w:jc w:val="center"/>
              <w:rPr>
                <w:rFonts w:ascii="宋体" w:eastAsia="宋体" w:hAnsi="宋体"/>
                <w:kern w:val="0"/>
                <w:sz w:val="22"/>
              </w:rPr>
            </w:pPr>
          </w:p>
        </w:tc>
      </w:tr>
      <w:tr w:rsidR="0055466A">
        <w:trPr>
          <w:trHeight w:val="552"/>
          <w:jc w:val="center"/>
        </w:trPr>
        <w:tc>
          <w:tcPr>
            <w:tcW w:w="2020" w:type="dxa"/>
            <w:vMerge/>
            <w:tcBorders>
              <w:top w:val="nil"/>
              <w:left w:val="single" w:sz="4" w:space="0" w:color="auto"/>
              <w:bottom w:val="single" w:sz="4" w:space="0" w:color="auto"/>
              <w:right w:val="single" w:sz="4" w:space="0" w:color="auto"/>
            </w:tcBorders>
            <w:vAlign w:val="center"/>
          </w:tcPr>
          <w:p w:rsidR="0055466A" w:rsidRDefault="0055466A">
            <w:pPr>
              <w:widowControl/>
              <w:jc w:val="left"/>
              <w:rPr>
                <w:rFonts w:ascii="宋体" w:eastAsia="宋体" w:hAnsi="宋体"/>
                <w:color w:val="000000"/>
                <w:kern w:val="0"/>
                <w:sz w:val="22"/>
              </w:rPr>
            </w:pPr>
          </w:p>
        </w:tc>
        <w:tc>
          <w:tcPr>
            <w:tcW w:w="1227"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2</w:t>
            </w:r>
          </w:p>
        </w:tc>
        <w:tc>
          <w:tcPr>
            <w:tcW w:w="2771"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left"/>
              <w:rPr>
                <w:rFonts w:ascii="宋体" w:eastAsia="宋体" w:hAnsi="宋体"/>
                <w:color w:val="000000"/>
                <w:kern w:val="0"/>
                <w:sz w:val="22"/>
              </w:rPr>
            </w:pPr>
            <w:r>
              <w:rPr>
                <w:rFonts w:ascii="宋体" w:eastAsia="宋体" w:hAnsi="宋体" w:hint="eastAsia"/>
                <w:color w:val="000000"/>
                <w:kern w:val="0"/>
                <w:sz w:val="22"/>
              </w:rPr>
              <w:t>普通</w:t>
            </w:r>
            <w:proofErr w:type="gramStart"/>
            <w:r>
              <w:rPr>
                <w:rFonts w:ascii="宋体" w:eastAsia="宋体" w:hAnsi="宋体" w:hint="eastAsia"/>
                <w:color w:val="000000"/>
                <w:kern w:val="0"/>
                <w:sz w:val="22"/>
              </w:rPr>
              <w:t>裸</w:t>
            </w:r>
            <w:proofErr w:type="gramEnd"/>
            <w:r>
              <w:rPr>
                <w:rFonts w:ascii="宋体" w:eastAsia="宋体" w:hAnsi="宋体" w:hint="eastAsia"/>
                <w:color w:val="000000"/>
                <w:kern w:val="0"/>
                <w:sz w:val="22"/>
              </w:rPr>
              <w:t>支架、密网支架</w:t>
            </w:r>
          </w:p>
        </w:tc>
        <w:tc>
          <w:tcPr>
            <w:tcW w:w="2332" w:type="dxa"/>
            <w:tcBorders>
              <w:top w:val="nil"/>
              <w:left w:val="nil"/>
              <w:bottom w:val="single" w:sz="4" w:space="0" w:color="auto"/>
              <w:right w:val="single" w:sz="4" w:space="0" w:color="auto"/>
            </w:tcBorders>
            <w:shd w:val="clear" w:color="auto" w:fill="auto"/>
            <w:noWrap/>
            <w:vAlign w:val="center"/>
          </w:tcPr>
          <w:p w:rsidR="0055466A" w:rsidRDefault="0055466A">
            <w:pPr>
              <w:widowControl/>
              <w:jc w:val="center"/>
              <w:rPr>
                <w:rFonts w:ascii="宋体" w:eastAsia="宋体" w:hAnsi="宋体"/>
                <w:kern w:val="0"/>
                <w:sz w:val="22"/>
              </w:rPr>
            </w:pPr>
          </w:p>
        </w:tc>
      </w:tr>
      <w:tr w:rsidR="0055466A">
        <w:trPr>
          <w:trHeight w:val="270"/>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颅内支架</w:t>
            </w:r>
          </w:p>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（狭窄扩张）</w:t>
            </w:r>
          </w:p>
        </w:tc>
        <w:tc>
          <w:tcPr>
            <w:tcW w:w="1227"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color w:val="000000"/>
                <w:kern w:val="0"/>
                <w:sz w:val="22"/>
              </w:rPr>
              <w:t>3</w:t>
            </w:r>
          </w:p>
        </w:tc>
        <w:tc>
          <w:tcPr>
            <w:tcW w:w="2771"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left"/>
              <w:rPr>
                <w:rFonts w:ascii="宋体" w:eastAsia="宋体" w:hAnsi="宋体"/>
                <w:color w:val="000000"/>
                <w:kern w:val="0"/>
                <w:sz w:val="22"/>
              </w:rPr>
            </w:pPr>
            <w:r>
              <w:rPr>
                <w:rFonts w:ascii="宋体" w:eastAsia="宋体" w:hAnsi="宋体" w:hint="eastAsia"/>
                <w:color w:val="000000"/>
                <w:kern w:val="0"/>
                <w:sz w:val="22"/>
              </w:rPr>
              <w:t>普通</w:t>
            </w:r>
            <w:proofErr w:type="gramStart"/>
            <w:r>
              <w:rPr>
                <w:rFonts w:ascii="宋体" w:eastAsia="宋体" w:hAnsi="宋体" w:hint="eastAsia"/>
                <w:color w:val="000000"/>
                <w:kern w:val="0"/>
                <w:sz w:val="22"/>
              </w:rPr>
              <w:t>裸</w:t>
            </w:r>
            <w:proofErr w:type="gramEnd"/>
            <w:r>
              <w:rPr>
                <w:rFonts w:ascii="宋体" w:eastAsia="宋体" w:hAnsi="宋体" w:hint="eastAsia"/>
                <w:color w:val="000000"/>
                <w:kern w:val="0"/>
                <w:sz w:val="22"/>
              </w:rPr>
              <w:t>支架、密网支架</w:t>
            </w:r>
          </w:p>
        </w:tc>
        <w:tc>
          <w:tcPr>
            <w:tcW w:w="2332" w:type="dxa"/>
            <w:tcBorders>
              <w:top w:val="nil"/>
              <w:left w:val="nil"/>
              <w:bottom w:val="single" w:sz="4" w:space="0" w:color="auto"/>
              <w:right w:val="single" w:sz="4" w:space="0" w:color="auto"/>
            </w:tcBorders>
            <w:shd w:val="clear" w:color="auto" w:fill="auto"/>
            <w:noWrap/>
            <w:vAlign w:val="center"/>
          </w:tcPr>
          <w:p w:rsidR="0055466A" w:rsidRDefault="0055466A">
            <w:pPr>
              <w:widowControl/>
              <w:jc w:val="center"/>
              <w:rPr>
                <w:rFonts w:ascii="宋体" w:eastAsia="宋体" w:hAnsi="宋体"/>
                <w:kern w:val="0"/>
                <w:sz w:val="22"/>
              </w:rPr>
            </w:pPr>
          </w:p>
        </w:tc>
      </w:tr>
      <w:tr w:rsidR="0055466A">
        <w:trPr>
          <w:trHeight w:val="497"/>
          <w:jc w:val="center"/>
        </w:trPr>
        <w:tc>
          <w:tcPr>
            <w:tcW w:w="2020" w:type="dxa"/>
            <w:vMerge w:val="restart"/>
            <w:tcBorders>
              <w:top w:val="nil"/>
              <w:left w:val="single" w:sz="4" w:space="0" w:color="auto"/>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取</w:t>
            </w:r>
            <w:proofErr w:type="gramStart"/>
            <w:r>
              <w:rPr>
                <w:rFonts w:ascii="宋体" w:eastAsia="宋体" w:hAnsi="宋体" w:hint="eastAsia"/>
                <w:color w:val="000000"/>
                <w:kern w:val="0"/>
                <w:sz w:val="22"/>
              </w:rPr>
              <w:t>栓</w:t>
            </w:r>
            <w:proofErr w:type="gramEnd"/>
            <w:r>
              <w:rPr>
                <w:rFonts w:ascii="宋体" w:eastAsia="宋体" w:hAnsi="宋体" w:hint="eastAsia"/>
                <w:color w:val="000000"/>
                <w:kern w:val="0"/>
                <w:sz w:val="22"/>
              </w:rPr>
              <w:t>支架</w:t>
            </w:r>
          </w:p>
        </w:tc>
        <w:tc>
          <w:tcPr>
            <w:tcW w:w="1227"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color w:val="000000"/>
                <w:kern w:val="0"/>
                <w:sz w:val="22"/>
              </w:rPr>
              <w:t>4</w:t>
            </w:r>
          </w:p>
        </w:tc>
        <w:tc>
          <w:tcPr>
            <w:tcW w:w="2771"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left"/>
              <w:rPr>
                <w:rFonts w:ascii="宋体" w:eastAsia="宋体" w:hAnsi="宋体"/>
                <w:color w:val="000000"/>
                <w:kern w:val="0"/>
                <w:sz w:val="22"/>
              </w:rPr>
            </w:pPr>
            <w:r>
              <w:rPr>
                <w:rFonts w:ascii="宋体" w:eastAsia="宋体" w:hAnsi="宋体" w:hint="eastAsia"/>
                <w:color w:val="000000"/>
                <w:kern w:val="0"/>
                <w:sz w:val="22"/>
              </w:rPr>
              <w:t>可解脱</w:t>
            </w:r>
          </w:p>
        </w:tc>
        <w:tc>
          <w:tcPr>
            <w:tcW w:w="2332" w:type="dxa"/>
            <w:tcBorders>
              <w:top w:val="nil"/>
              <w:left w:val="nil"/>
              <w:bottom w:val="single" w:sz="4" w:space="0" w:color="auto"/>
              <w:right w:val="single" w:sz="4" w:space="0" w:color="auto"/>
            </w:tcBorders>
            <w:shd w:val="clear" w:color="auto" w:fill="auto"/>
            <w:noWrap/>
            <w:vAlign w:val="center"/>
          </w:tcPr>
          <w:p w:rsidR="0055466A" w:rsidRDefault="0055466A">
            <w:pPr>
              <w:widowControl/>
              <w:jc w:val="center"/>
              <w:rPr>
                <w:rFonts w:ascii="宋体" w:eastAsia="宋体" w:hAnsi="宋体"/>
                <w:kern w:val="0"/>
                <w:sz w:val="22"/>
              </w:rPr>
            </w:pPr>
          </w:p>
        </w:tc>
      </w:tr>
      <w:tr w:rsidR="0055466A">
        <w:trPr>
          <w:trHeight w:val="405"/>
          <w:jc w:val="center"/>
        </w:trPr>
        <w:tc>
          <w:tcPr>
            <w:tcW w:w="2020" w:type="dxa"/>
            <w:vMerge/>
            <w:tcBorders>
              <w:top w:val="nil"/>
              <w:left w:val="single" w:sz="4" w:space="0" w:color="auto"/>
              <w:bottom w:val="single" w:sz="4" w:space="0" w:color="auto"/>
              <w:right w:val="single" w:sz="4" w:space="0" w:color="auto"/>
            </w:tcBorders>
            <w:vAlign w:val="center"/>
          </w:tcPr>
          <w:p w:rsidR="0055466A" w:rsidRDefault="0055466A">
            <w:pPr>
              <w:widowControl/>
              <w:jc w:val="left"/>
              <w:rPr>
                <w:rFonts w:ascii="宋体" w:eastAsia="宋体" w:hAnsi="宋体"/>
                <w:color w:val="000000"/>
                <w:kern w:val="0"/>
                <w:sz w:val="22"/>
              </w:rPr>
            </w:pPr>
          </w:p>
        </w:tc>
        <w:tc>
          <w:tcPr>
            <w:tcW w:w="1227"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color w:val="000000"/>
                <w:kern w:val="0"/>
                <w:sz w:val="22"/>
              </w:rPr>
              <w:t>5</w:t>
            </w:r>
          </w:p>
        </w:tc>
        <w:tc>
          <w:tcPr>
            <w:tcW w:w="2771"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left"/>
              <w:rPr>
                <w:rFonts w:ascii="宋体" w:eastAsia="宋体" w:hAnsi="宋体"/>
                <w:color w:val="000000"/>
                <w:kern w:val="0"/>
                <w:sz w:val="22"/>
              </w:rPr>
            </w:pPr>
            <w:r>
              <w:rPr>
                <w:rFonts w:ascii="宋体" w:eastAsia="宋体" w:hAnsi="宋体" w:hint="eastAsia"/>
                <w:color w:val="000000"/>
                <w:kern w:val="0"/>
                <w:sz w:val="22"/>
              </w:rPr>
              <w:t>不可解脱</w:t>
            </w:r>
          </w:p>
        </w:tc>
        <w:tc>
          <w:tcPr>
            <w:tcW w:w="2332" w:type="dxa"/>
            <w:tcBorders>
              <w:top w:val="nil"/>
              <w:left w:val="nil"/>
              <w:bottom w:val="single" w:sz="4" w:space="0" w:color="auto"/>
              <w:right w:val="single" w:sz="4" w:space="0" w:color="auto"/>
            </w:tcBorders>
            <w:shd w:val="clear" w:color="auto" w:fill="auto"/>
            <w:noWrap/>
            <w:vAlign w:val="center"/>
          </w:tcPr>
          <w:p w:rsidR="0055466A" w:rsidRDefault="0055466A">
            <w:pPr>
              <w:widowControl/>
              <w:jc w:val="center"/>
              <w:rPr>
                <w:rFonts w:ascii="宋体" w:eastAsia="宋体" w:hAnsi="宋体"/>
                <w:kern w:val="0"/>
                <w:sz w:val="22"/>
              </w:rPr>
            </w:pPr>
          </w:p>
        </w:tc>
      </w:tr>
      <w:tr w:rsidR="0055466A">
        <w:trPr>
          <w:trHeight w:val="424"/>
          <w:jc w:val="center"/>
        </w:trPr>
        <w:tc>
          <w:tcPr>
            <w:tcW w:w="2020" w:type="dxa"/>
            <w:tcBorders>
              <w:top w:val="nil"/>
              <w:left w:val="single" w:sz="4" w:space="0" w:color="auto"/>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color w:val="000000"/>
                <w:kern w:val="0"/>
                <w:sz w:val="22"/>
              </w:rPr>
              <w:t>血流导向密网支架</w:t>
            </w:r>
          </w:p>
        </w:tc>
        <w:tc>
          <w:tcPr>
            <w:tcW w:w="1227"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center"/>
              <w:rPr>
                <w:rFonts w:ascii="宋体" w:eastAsia="宋体" w:hAnsi="宋体"/>
                <w:color w:val="000000"/>
                <w:kern w:val="0"/>
                <w:sz w:val="22"/>
              </w:rPr>
            </w:pPr>
            <w:r>
              <w:rPr>
                <w:rFonts w:ascii="宋体" w:eastAsia="宋体" w:hAnsi="宋体" w:hint="eastAsia"/>
                <w:color w:val="000000"/>
                <w:kern w:val="0"/>
                <w:sz w:val="22"/>
              </w:rPr>
              <w:t>6</w:t>
            </w:r>
          </w:p>
        </w:tc>
        <w:tc>
          <w:tcPr>
            <w:tcW w:w="2771" w:type="dxa"/>
            <w:tcBorders>
              <w:top w:val="nil"/>
              <w:left w:val="nil"/>
              <w:bottom w:val="single" w:sz="4" w:space="0" w:color="auto"/>
              <w:right w:val="single" w:sz="4" w:space="0" w:color="auto"/>
            </w:tcBorders>
            <w:shd w:val="clear" w:color="auto" w:fill="auto"/>
            <w:noWrap/>
            <w:vAlign w:val="center"/>
          </w:tcPr>
          <w:p w:rsidR="0055466A" w:rsidRDefault="00452B2D">
            <w:pPr>
              <w:widowControl/>
              <w:jc w:val="left"/>
              <w:rPr>
                <w:rFonts w:ascii="宋体" w:eastAsia="宋体" w:hAnsi="宋体"/>
                <w:color w:val="000000"/>
                <w:kern w:val="0"/>
                <w:sz w:val="22"/>
              </w:rPr>
            </w:pPr>
            <w:r>
              <w:rPr>
                <w:rFonts w:ascii="宋体" w:eastAsia="宋体" w:hAnsi="宋体" w:hint="eastAsia"/>
                <w:color w:val="000000"/>
                <w:kern w:val="0"/>
                <w:sz w:val="22"/>
              </w:rPr>
              <w:t>不分组</w:t>
            </w:r>
          </w:p>
        </w:tc>
        <w:tc>
          <w:tcPr>
            <w:tcW w:w="2332" w:type="dxa"/>
            <w:tcBorders>
              <w:top w:val="nil"/>
              <w:left w:val="nil"/>
              <w:bottom w:val="single" w:sz="4" w:space="0" w:color="auto"/>
              <w:right w:val="single" w:sz="4" w:space="0" w:color="auto"/>
            </w:tcBorders>
            <w:shd w:val="clear" w:color="auto" w:fill="auto"/>
            <w:noWrap/>
            <w:vAlign w:val="center"/>
          </w:tcPr>
          <w:p w:rsidR="0055466A" w:rsidRDefault="0055466A">
            <w:pPr>
              <w:widowControl/>
              <w:jc w:val="center"/>
              <w:rPr>
                <w:rFonts w:ascii="宋体" w:eastAsia="宋体" w:hAnsi="宋体"/>
                <w:kern w:val="0"/>
                <w:sz w:val="22"/>
              </w:rPr>
            </w:pPr>
          </w:p>
        </w:tc>
      </w:tr>
    </w:tbl>
    <w:p w:rsidR="0055466A" w:rsidRDefault="00452B2D">
      <w:pPr>
        <w:wordWrap w:val="0"/>
        <w:spacing w:line="600" w:lineRule="exact"/>
        <w:ind w:firstLineChars="200" w:firstLine="420"/>
        <w:rPr>
          <w:rFonts w:ascii="楷体" w:eastAsia="楷体" w:hAnsi="楷体" w:cstheme="minorBidi"/>
          <w:sz w:val="32"/>
        </w:rPr>
      </w:pPr>
      <w:r>
        <w:rPr>
          <w:rFonts w:hint="eastAsia"/>
        </w:rPr>
        <w:t xml:space="preserve"> </w:t>
      </w:r>
      <w:r>
        <w:rPr>
          <w:rFonts w:ascii="楷体" w:eastAsia="楷体" w:hAnsi="楷体" w:cstheme="minorBidi" w:hint="eastAsia"/>
          <w:sz w:val="32"/>
        </w:rPr>
        <w:t>（五）申报产品价格</w:t>
      </w:r>
    </w:p>
    <w:p w:rsidR="0055466A" w:rsidRDefault="00452B2D">
      <w:pPr>
        <w:wordWrap w:val="0"/>
        <w:spacing w:line="600" w:lineRule="exact"/>
        <w:ind w:firstLineChars="200" w:firstLine="640"/>
        <w:rPr>
          <w:rFonts w:ascii="方正仿宋_GBK" w:eastAsia="方正仿宋_GBK" w:hAnsi="Times New Roman" w:cs="Times New Roman"/>
          <w:color w:val="000000"/>
          <w:kern w:val="0"/>
          <w:sz w:val="32"/>
          <w:szCs w:val="32"/>
        </w:rPr>
      </w:pPr>
      <w:r>
        <w:rPr>
          <w:rFonts w:ascii="方正仿宋_GBK" w:eastAsia="方正仿宋_GBK" w:hAnsi="Times New Roman" w:cs="Times New Roman" w:hint="eastAsia"/>
          <w:color w:val="000000"/>
          <w:kern w:val="0"/>
          <w:sz w:val="32"/>
          <w:szCs w:val="32"/>
        </w:rPr>
        <w:t>申报企业结合意向采购量，在不高于组别</w:t>
      </w:r>
      <w:r>
        <w:rPr>
          <w:rFonts w:ascii="方正仿宋_GBK" w:eastAsia="方正仿宋_GBK" w:hAnsi="Times New Roman" w:cs="Times New Roman"/>
          <w:color w:val="000000"/>
          <w:kern w:val="0"/>
          <w:sz w:val="32"/>
          <w:szCs w:val="32"/>
        </w:rPr>
        <w:t>最高有效申报价和最低省级带量采购中选价</w:t>
      </w:r>
      <w:r>
        <w:rPr>
          <w:rFonts w:ascii="方正仿宋_GBK" w:eastAsia="方正仿宋_GBK" w:hAnsi="Times New Roman" w:cs="Times New Roman" w:hint="eastAsia"/>
          <w:color w:val="000000"/>
          <w:kern w:val="0"/>
          <w:sz w:val="32"/>
          <w:szCs w:val="32"/>
        </w:rPr>
        <w:t>的基础上</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以医疗器械注册证为采购单元，</w:t>
      </w:r>
      <w:r>
        <w:rPr>
          <w:rFonts w:ascii="方正仿宋_GBK" w:eastAsia="方正仿宋_GBK" w:hAnsi="Times New Roman" w:cs="Times New Roman"/>
          <w:color w:val="000000"/>
          <w:kern w:val="0"/>
          <w:sz w:val="32"/>
          <w:szCs w:val="32"/>
        </w:rPr>
        <w:t>以</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根</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为</w:t>
      </w:r>
      <w:r>
        <w:rPr>
          <w:rFonts w:ascii="方正仿宋_GBK" w:eastAsia="方正仿宋_GBK" w:hAnsi="Times New Roman" w:cs="Times New Roman"/>
          <w:color w:val="000000"/>
          <w:kern w:val="0"/>
          <w:sz w:val="32"/>
          <w:szCs w:val="32"/>
        </w:rPr>
        <w:t>计价单位</w:t>
      </w:r>
      <w:r>
        <w:rPr>
          <w:rFonts w:ascii="方正仿宋_GBK" w:eastAsia="方正仿宋_GBK" w:hAnsi="Times New Roman" w:cs="Times New Roman" w:hint="eastAsia"/>
          <w:color w:val="000000"/>
          <w:kern w:val="0"/>
          <w:sz w:val="32"/>
          <w:szCs w:val="32"/>
        </w:rPr>
        <w:t>申报产品价格信息，同</w:t>
      </w:r>
      <w:r>
        <w:rPr>
          <w:rFonts w:ascii="方正仿宋_GBK" w:eastAsia="方正仿宋_GBK" w:hAnsi="Times New Roman" w:cs="Times New Roman"/>
          <w:color w:val="000000"/>
          <w:kern w:val="0"/>
          <w:sz w:val="32"/>
          <w:szCs w:val="32"/>
        </w:rPr>
        <w:t>一注册</w:t>
      </w:r>
      <w:proofErr w:type="gramStart"/>
      <w:r>
        <w:rPr>
          <w:rFonts w:ascii="方正仿宋_GBK" w:eastAsia="方正仿宋_GBK" w:hAnsi="Times New Roman" w:cs="Times New Roman"/>
          <w:color w:val="000000"/>
          <w:kern w:val="0"/>
          <w:sz w:val="32"/>
          <w:szCs w:val="32"/>
        </w:rPr>
        <w:t>证</w:t>
      </w:r>
      <w:r>
        <w:rPr>
          <w:rFonts w:ascii="方正仿宋_GBK" w:eastAsia="方正仿宋_GBK" w:hAnsi="Times New Roman" w:cs="Times New Roman" w:hint="eastAsia"/>
          <w:color w:val="000000"/>
          <w:kern w:val="0"/>
          <w:sz w:val="32"/>
          <w:szCs w:val="32"/>
        </w:rPr>
        <w:t>产品</w:t>
      </w:r>
      <w:proofErr w:type="gramEnd"/>
      <w:r>
        <w:rPr>
          <w:rFonts w:ascii="方正仿宋_GBK" w:eastAsia="方正仿宋_GBK" w:hAnsi="Times New Roman" w:cs="Times New Roman" w:hint="eastAsia"/>
          <w:color w:val="000000"/>
          <w:kern w:val="0"/>
          <w:sz w:val="32"/>
          <w:szCs w:val="32"/>
        </w:rPr>
        <w:t>所包含的所有规格型号价格相同。按正整数申报价格，以人民币填报，单位为“元”，如申报价格出现小数，则向下</w:t>
      </w:r>
      <w:proofErr w:type="gramStart"/>
      <w:r>
        <w:rPr>
          <w:rFonts w:ascii="方正仿宋_GBK" w:eastAsia="方正仿宋_GBK" w:hAnsi="Times New Roman" w:cs="Times New Roman" w:hint="eastAsia"/>
          <w:color w:val="000000"/>
          <w:kern w:val="0"/>
          <w:sz w:val="32"/>
          <w:szCs w:val="32"/>
        </w:rPr>
        <w:t>取整至正整数</w:t>
      </w:r>
      <w:proofErr w:type="gramEnd"/>
      <w:r>
        <w:rPr>
          <w:rFonts w:ascii="方正仿宋_GBK" w:eastAsia="方正仿宋_GBK" w:hAnsi="Times New Roman" w:cs="Times New Roman" w:hint="eastAsia"/>
          <w:color w:val="000000"/>
          <w:kern w:val="0"/>
          <w:sz w:val="32"/>
          <w:szCs w:val="32"/>
        </w:rPr>
        <w:t>作为申报价格。不满足上述申报价格要求的均</w:t>
      </w:r>
      <w:r>
        <w:rPr>
          <w:rFonts w:ascii="方正仿宋_GBK" w:eastAsia="方正仿宋_GBK" w:hAnsi="Times New Roman" w:cs="Times New Roman"/>
          <w:color w:val="000000"/>
          <w:kern w:val="0"/>
          <w:sz w:val="32"/>
          <w:szCs w:val="32"/>
        </w:rPr>
        <w:t>为无效申报。</w:t>
      </w:r>
      <w:r>
        <w:rPr>
          <w:rFonts w:ascii="方正仿宋_GBK" w:eastAsia="方正仿宋_GBK" w:hAnsi="Times New Roman" w:cs="Times New Roman" w:hint="eastAsia"/>
          <w:color w:val="000000"/>
          <w:kern w:val="0"/>
          <w:sz w:val="32"/>
          <w:szCs w:val="32"/>
        </w:rPr>
        <w:t>申报价格包含产品价格和伴随服务价格等。</w:t>
      </w:r>
    </w:p>
    <w:p w:rsidR="0055466A" w:rsidRDefault="00452B2D">
      <w:pPr>
        <w:widowControl/>
        <w:shd w:val="clear" w:color="auto" w:fill="FFFFFF"/>
        <w:spacing w:line="440" w:lineRule="atLeast"/>
        <w:ind w:firstLineChars="200" w:firstLine="640"/>
        <w:jc w:val="left"/>
        <w:rPr>
          <w:rFonts w:ascii="楷体" w:eastAsia="楷体" w:hAnsi="楷体" w:cstheme="minorBidi"/>
          <w:sz w:val="32"/>
        </w:rPr>
      </w:pPr>
      <w:r>
        <w:rPr>
          <w:rFonts w:ascii="楷体" w:eastAsia="楷体" w:hAnsi="楷体" w:cstheme="minorBidi" w:hint="eastAsia"/>
          <w:sz w:val="32"/>
        </w:rPr>
        <w:t>（</w:t>
      </w:r>
      <w:r>
        <w:rPr>
          <w:rFonts w:ascii="楷体" w:eastAsia="楷体" w:hAnsi="楷体" w:cstheme="minorBidi"/>
          <w:sz w:val="32"/>
        </w:rPr>
        <w:t>六）拟</w:t>
      </w:r>
      <w:r>
        <w:rPr>
          <w:rFonts w:ascii="楷体" w:eastAsia="楷体" w:hAnsi="楷体" w:cstheme="minorBidi" w:hint="eastAsia"/>
          <w:sz w:val="32"/>
        </w:rPr>
        <w:t>中</w:t>
      </w:r>
      <w:r>
        <w:rPr>
          <w:rFonts w:ascii="楷体" w:eastAsia="楷体" w:hAnsi="楷体" w:cstheme="minorBidi"/>
          <w:sz w:val="32"/>
        </w:rPr>
        <w:t>选规则</w:t>
      </w:r>
    </w:p>
    <w:p w:rsidR="0055466A" w:rsidRDefault="00452B2D">
      <w:pPr>
        <w:widowControl/>
        <w:shd w:val="clear" w:color="auto" w:fill="FFFFFF"/>
        <w:tabs>
          <w:tab w:val="left" w:pos="4820"/>
        </w:tabs>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color w:val="000000"/>
          <w:kern w:val="0"/>
          <w:sz w:val="32"/>
          <w:szCs w:val="32"/>
        </w:rPr>
        <w:t>1</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hint="eastAsia"/>
          <w:color w:val="000000"/>
          <w:kern w:val="0"/>
          <w:sz w:val="32"/>
          <w:szCs w:val="32"/>
        </w:rPr>
        <w:t>同产品类别同</w:t>
      </w:r>
      <w:r>
        <w:rPr>
          <w:rFonts w:ascii="方正仿宋_GBK" w:eastAsia="方正仿宋_GBK" w:hAnsi="Times New Roman" w:cs="Times New Roman"/>
          <w:color w:val="000000"/>
          <w:kern w:val="0"/>
          <w:sz w:val="32"/>
          <w:szCs w:val="32"/>
        </w:rPr>
        <w:t>组</w:t>
      </w:r>
      <w:r>
        <w:rPr>
          <w:rFonts w:ascii="方正仿宋_GBK" w:eastAsia="方正仿宋_GBK" w:hAnsi="Times New Roman" w:cs="Times New Roman" w:hint="eastAsia"/>
          <w:color w:val="000000"/>
          <w:kern w:val="0"/>
          <w:sz w:val="32"/>
          <w:szCs w:val="32"/>
        </w:rPr>
        <w:t>有</w:t>
      </w:r>
      <w:r>
        <w:rPr>
          <w:rFonts w:ascii="方正仿宋_GBK" w:eastAsia="方正仿宋_GBK" w:hAnsi="Times New Roman" w:cs="Times New Roman"/>
          <w:color w:val="000000"/>
          <w:kern w:val="0"/>
          <w:sz w:val="32"/>
          <w:szCs w:val="32"/>
        </w:rPr>
        <w:t>效</w:t>
      </w:r>
      <w:r>
        <w:rPr>
          <w:rFonts w:ascii="方正仿宋_GBK" w:eastAsia="方正仿宋_GBK" w:hAnsi="Times New Roman" w:cs="Times New Roman" w:hint="eastAsia"/>
          <w:color w:val="000000"/>
          <w:kern w:val="0"/>
          <w:sz w:val="32"/>
          <w:szCs w:val="32"/>
        </w:rPr>
        <w:t>申报采购</w:t>
      </w:r>
      <w:r>
        <w:rPr>
          <w:rFonts w:ascii="方正仿宋_GBK" w:eastAsia="方正仿宋_GBK" w:hAnsi="Times New Roman" w:cs="Times New Roman"/>
          <w:color w:val="000000"/>
          <w:kern w:val="0"/>
          <w:sz w:val="32"/>
          <w:szCs w:val="32"/>
        </w:rPr>
        <w:t>单</w:t>
      </w:r>
      <w:r>
        <w:rPr>
          <w:rFonts w:ascii="方正仿宋_GBK" w:eastAsia="方正仿宋_GBK" w:hAnsi="Times New Roman" w:cs="Times New Roman" w:hint="eastAsia"/>
          <w:color w:val="000000"/>
          <w:kern w:val="0"/>
          <w:sz w:val="32"/>
          <w:szCs w:val="32"/>
        </w:rPr>
        <w:t>元数≤</w:t>
      </w:r>
      <w:r>
        <w:rPr>
          <w:rFonts w:ascii="方正仿宋_GBK" w:eastAsia="方正仿宋_GBK" w:hAnsi="Times New Roman" w:cs="Times New Roman"/>
          <w:color w:val="000000"/>
          <w:kern w:val="0"/>
          <w:sz w:val="32"/>
          <w:szCs w:val="32"/>
        </w:rPr>
        <w:t>2</w:t>
      </w:r>
      <w:r>
        <w:rPr>
          <w:rFonts w:ascii="方正仿宋_GBK" w:eastAsia="方正仿宋_GBK" w:hAnsi="Times New Roman" w:cs="Times New Roman" w:hint="eastAsia"/>
          <w:color w:val="000000"/>
          <w:kern w:val="0"/>
          <w:sz w:val="32"/>
          <w:szCs w:val="32"/>
        </w:rPr>
        <w:t>个时，采取现场谈判议价；同产品类别内同</w:t>
      </w:r>
      <w:r>
        <w:rPr>
          <w:rFonts w:ascii="方正仿宋_GBK" w:eastAsia="方正仿宋_GBK" w:hAnsi="Times New Roman" w:cs="Times New Roman"/>
          <w:color w:val="000000"/>
          <w:kern w:val="0"/>
          <w:sz w:val="32"/>
          <w:szCs w:val="32"/>
        </w:rPr>
        <w:t>组</w:t>
      </w:r>
      <w:r>
        <w:rPr>
          <w:rFonts w:ascii="方正仿宋_GBK" w:eastAsia="方正仿宋_GBK" w:hAnsi="Times New Roman" w:cs="Times New Roman" w:hint="eastAsia"/>
          <w:color w:val="000000"/>
          <w:kern w:val="0"/>
          <w:sz w:val="32"/>
          <w:szCs w:val="32"/>
        </w:rPr>
        <w:t>有</w:t>
      </w:r>
      <w:r>
        <w:rPr>
          <w:rFonts w:ascii="方正仿宋_GBK" w:eastAsia="方正仿宋_GBK" w:hAnsi="Times New Roman" w:cs="Times New Roman"/>
          <w:color w:val="000000"/>
          <w:kern w:val="0"/>
          <w:sz w:val="32"/>
          <w:szCs w:val="32"/>
        </w:rPr>
        <w:t>效</w:t>
      </w:r>
      <w:r>
        <w:rPr>
          <w:rFonts w:ascii="方正仿宋_GBK" w:eastAsia="方正仿宋_GBK" w:hAnsi="Times New Roman" w:cs="Times New Roman" w:hint="eastAsia"/>
          <w:color w:val="000000"/>
          <w:kern w:val="0"/>
          <w:sz w:val="32"/>
          <w:szCs w:val="32"/>
        </w:rPr>
        <w:t>申报采购</w:t>
      </w:r>
      <w:r>
        <w:rPr>
          <w:rFonts w:ascii="方正仿宋_GBK" w:eastAsia="方正仿宋_GBK" w:hAnsi="Times New Roman" w:cs="Times New Roman"/>
          <w:color w:val="000000"/>
          <w:kern w:val="0"/>
          <w:sz w:val="32"/>
          <w:szCs w:val="32"/>
        </w:rPr>
        <w:t>单</w:t>
      </w:r>
      <w:r>
        <w:rPr>
          <w:rFonts w:ascii="方正仿宋_GBK" w:eastAsia="方正仿宋_GBK" w:hAnsi="Times New Roman" w:cs="Times New Roman" w:hint="eastAsia"/>
          <w:color w:val="000000"/>
          <w:kern w:val="0"/>
          <w:sz w:val="32"/>
          <w:szCs w:val="32"/>
        </w:rPr>
        <w:t>元数≥</w:t>
      </w:r>
      <w:r>
        <w:rPr>
          <w:rFonts w:ascii="方正仿宋_GBK" w:eastAsia="方正仿宋_GBK" w:hAnsi="Times New Roman" w:cs="Times New Roman"/>
          <w:color w:val="000000"/>
          <w:kern w:val="0"/>
          <w:sz w:val="32"/>
          <w:szCs w:val="32"/>
        </w:rPr>
        <w:t>3</w:t>
      </w:r>
      <w:r>
        <w:rPr>
          <w:rFonts w:ascii="方正仿宋_GBK" w:eastAsia="方正仿宋_GBK" w:hAnsi="Times New Roman" w:cs="Times New Roman" w:hint="eastAsia"/>
          <w:color w:val="000000"/>
          <w:kern w:val="0"/>
          <w:sz w:val="32"/>
          <w:szCs w:val="32"/>
        </w:rPr>
        <w:t>个时，采用公开竞价与谈判议价相</w:t>
      </w:r>
      <w:r>
        <w:rPr>
          <w:rFonts w:ascii="方正仿宋_GBK" w:eastAsia="方正仿宋_GBK" w:hAnsi="Times New Roman" w:cs="Times New Roman"/>
          <w:color w:val="000000"/>
          <w:kern w:val="0"/>
          <w:sz w:val="32"/>
          <w:szCs w:val="32"/>
        </w:rPr>
        <w:t>结合</w:t>
      </w:r>
      <w:r>
        <w:rPr>
          <w:rFonts w:ascii="方正仿宋_GBK" w:eastAsia="方正仿宋_GBK" w:hAnsi="Times New Roman" w:cs="Times New Roman" w:hint="eastAsia"/>
          <w:color w:val="000000"/>
          <w:kern w:val="0"/>
          <w:sz w:val="32"/>
          <w:szCs w:val="32"/>
        </w:rPr>
        <w:t>。</w:t>
      </w:r>
    </w:p>
    <w:p w:rsidR="0055466A" w:rsidRDefault="00452B2D">
      <w:pPr>
        <w:widowControl/>
        <w:shd w:val="clear" w:color="auto" w:fill="FFFFFF"/>
        <w:tabs>
          <w:tab w:val="left" w:pos="4820"/>
        </w:tabs>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color w:val="000000"/>
          <w:kern w:val="0"/>
          <w:sz w:val="32"/>
          <w:szCs w:val="32"/>
        </w:rPr>
        <w:t>2.</w:t>
      </w:r>
      <w:r>
        <w:rPr>
          <w:rFonts w:ascii="方正仿宋_GBK" w:eastAsia="方正仿宋_GBK" w:hAnsi="Times New Roman" w:cs="Times New Roman"/>
          <w:color w:val="000000"/>
          <w:kern w:val="0"/>
          <w:sz w:val="32"/>
          <w:szCs w:val="32"/>
        </w:rPr>
        <w:t>公开竞价</w:t>
      </w:r>
      <w:r>
        <w:rPr>
          <w:rFonts w:ascii="方正仿宋_GBK" w:eastAsia="方正仿宋_GBK" w:hAnsi="Times New Roman" w:cs="Times New Roman" w:hint="eastAsia"/>
          <w:color w:val="000000"/>
          <w:kern w:val="0"/>
          <w:sz w:val="32"/>
          <w:szCs w:val="32"/>
        </w:rPr>
        <w:t>产品排名。同产品类别同</w:t>
      </w:r>
      <w:r>
        <w:rPr>
          <w:rFonts w:ascii="方正仿宋_GBK" w:eastAsia="方正仿宋_GBK" w:hAnsi="Times New Roman" w:cs="Times New Roman"/>
          <w:color w:val="000000"/>
          <w:kern w:val="0"/>
          <w:sz w:val="32"/>
          <w:szCs w:val="32"/>
        </w:rPr>
        <w:t>组</w:t>
      </w:r>
      <w:r>
        <w:rPr>
          <w:rFonts w:ascii="方正仿宋_GBK" w:eastAsia="方正仿宋_GBK" w:hAnsi="Times New Roman" w:cs="Times New Roman" w:hint="eastAsia"/>
          <w:color w:val="000000"/>
          <w:kern w:val="0"/>
          <w:sz w:val="32"/>
          <w:szCs w:val="32"/>
        </w:rPr>
        <w:t>按企业产品申报价由低到高的顺序确定排名，申报价最低的为第一名，次低的为第</w:t>
      </w:r>
      <w:r>
        <w:rPr>
          <w:rFonts w:ascii="方正仿宋_GBK" w:eastAsia="方正仿宋_GBK" w:hAnsi="Times New Roman" w:cs="Times New Roman" w:hint="eastAsia"/>
          <w:color w:val="000000"/>
          <w:kern w:val="0"/>
          <w:sz w:val="32"/>
          <w:szCs w:val="32"/>
        </w:rPr>
        <w:lastRenderedPageBreak/>
        <w:t>二名，依此类推。当出现申报价相同的</w:t>
      </w:r>
      <w:r>
        <w:rPr>
          <w:rFonts w:ascii="方正仿宋_GBK" w:eastAsia="方正仿宋_GBK" w:hAnsi="Times New Roman" w:cs="Times New Roman" w:hint="eastAsia"/>
          <w:color w:val="000000"/>
          <w:kern w:val="0"/>
          <w:sz w:val="32"/>
          <w:szCs w:val="32"/>
        </w:rPr>
        <w:t>情况时，按</w:t>
      </w:r>
      <w:r>
        <w:rPr>
          <w:rFonts w:ascii="方正仿宋_GBK" w:eastAsia="方正仿宋_GBK" w:hAnsi="Times New Roman" w:cs="Times New Roman"/>
          <w:color w:val="000000"/>
          <w:kern w:val="0"/>
          <w:sz w:val="32"/>
          <w:szCs w:val="32"/>
        </w:rPr>
        <w:t>以下</w:t>
      </w:r>
      <w:r>
        <w:rPr>
          <w:rFonts w:ascii="方正仿宋_GBK" w:eastAsia="方正仿宋_GBK" w:hAnsi="Times New Roman" w:cs="Times New Roman" w:hint="eastAsia"/>
          <w:color w:val="000000"/>
          <w:kern w:val="0"/>
          <w:sz w:val="32"/>
          <w:szCs w:val="32"/>
        </w:rPr>
        <w:t>顺序</w:t>
      </w:r>
      <w:r>
        <w:rPr>
          <w:rFonts w:ascii="方正仿宋_GBK" w:eastAsia="方正仿宋_GBK" w:hAnsi="Times New Roman" w:cs="Times New Roman"/>
          <w:color w:val="000000"/>
          <w:kern w:val="0"/>
          <w:sz w:val="32"/>
          <w:szCs w:val="32"/>
        </w:rPr>
        <w:t>进行</w:t>
      </w:r>
      <w:r>
        <w:rPr>
          <w:rFonts w:ascii="方正仿宋_GBK" w:eastAsia="方正仿宋_GBK" w:hAnsi="Times New Roman" w:cs="Times New Roman" w:hint="eastAsia"/>
          <w:color w:val="000000"/>
          <w:kern w:val="0"/>
          <w:sz w:val="32"/>
          <w:szCs w:val="32"/>
        </w:rPr>
        <w:t>排序：</w:t>
      </w:r>
      <w:r>
        <w:rPr>
          <w:rFonts w:ascii="方正仿宋_GBK" w:eastAsia="方正仿宋_GBK" w:hAnsi="Times New Roman" w:cs="Times New Roman"/>
          <w:color w:val="000000"/>
          <w:kern w:val="0"/>
          <w:sz w:val="32"/>
          <w:szCs w:val="32"/>
        </w:rPr>
        <w:fldChar w:fldCharType="begin"/>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hint="eastAsia"/>
          <w:color w:val="000000"/>
          <w:kern w:val="0"/>
          <w:sz w:val="32"/>
          <w:szCs w:val="32"/>
        </w:rPr>
        <w:instrText>= 1 \* GB3</w:instrText>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color w:val="000000"/>
          <w:kern w:val="0"/>
          <w:sz w:val="32"/>
          <w:szCs w:val="32"/>
        </w:rPr>
        <w:fldChar w:fldCharType="separate"/>
      </w:r>
      <w:r>
        <w:rPr>
          <w:rFonts w:ascii="方正仿宋_GBK" w:eastAsia="方正仿宋_GBK" w:hAnsi="Times New Roman" w:cs="Times New Roman" w:hint="eastAsia"/>
          <w:color w:val="000000"/>
          <w:kern w:val="0"/>
          <w:sz w:val="32"/>
          <w:szCs w:val="32"/>
        </w:rPr>
        <w:t>①</w:t>
      </w:r>
      <w:r>
        <w:rPr>
          <w:rFonts w:ascii="方正仿宋_GBK" w:eastAsia="方正仿宋_GBK" w:hAnsi="Times New Roman" w:cs="Times New Roman"/>
          <w:color w:val="000000"/>
          <w:kern w:val="0"/>
          <w:sz w:val="32"/>
          <w:szCs w:val="32"/>
        </w:rPr>
        <w:fldChar w:fldCharType="end"/>
      </w:r>
      <w:r>
        <w:rPr>
          <w:rFonts w:ascii="方正仿宋_GBK" w:eastAsia="方正仿宋_GBK" w:hAnsi="Times New Roman" w:cs="Times New Roman" w:hint="eastAsia"/>
          <w:color w:val="000000"/>
          <w:kern w:val="0"/>
          <w:sz w:val="32"/>
          <w:szCs w:val="32"/>
        </w:rPr>
        <w:t>首</w:t>
      </w:r>
      <w:r>
        <w:rPr>
          <w:rFonts w:ascii="方正仿宋_GBK" w:eastAsia="方正仿宋_GBK" w:hAnsi="Times New Roman" w:cs="Times New Roman"/>
          <w:color w:val="000000"/>
          <w:kern w:val="0"/>
          <w:sz w:val="32"/>
          <w:szCs w:val="32"/>
        </w:rPr>
        <w:t>年</w:t>
      </w:r>
      <w:r>
        <w:rPr>
          <w:rFonts w:ascii="方正仿宋_GBK" w:eastAsia="方正仿宋_GBK" w:hAnsi="Times New Roman" w:cs="Times New Roman" w:hint="eastAsia"/>
          <w:color w:val="000000"/>
          <w:kern w:val="0"/>
          <w:sz w:val="32"/>
          <w:szCs w:val="32"/>
        </w:rPr>
        <w:t>意向采购</w:t>
      </w:r>
      <w:r>
        <w:rPr>
          <w:rFonts w:ascii="方正仿宋_GBK" w:eastAsia="方正仿宋_GBK" w:hAnsi="Times New Roman" w:cs="Times New Roman"/>
          <w:color w:val="000000"/>
          <w:kern w:val="0"/>
          <w:sz w:val="32"/>
          <w:szCs w:val="32"/>
        </w:rPr>
        <w:t>量</w:t>
      </w:r>
      <w:r>
        <w:rPr>
          <w:rFonts w:ascii="方正仿宋_GBK" w:eastAsia="方正仿宋_GBK" w:hAnsi="Times New Roman" w:cs="Times New Roman" w:hint="eastAsia"/>
          <w:color w:val="000000"/>
          <w:kern w:val="0"/>
          <w:sz w:val="32"/>
          <w:szCs w:val="32"/>
        </w:rPr>
        <w:t>多</w:t>
      </w:r>
      <w:r>
        <w:rPr>
          <w:rFonts w:ascii="方正仿宋_GBK" w:eastAsia="方正仿宋_GBK" w:hAnsi="Times New Roman" w:cs="Times New Roman"/>
          <w:color w:val="000000"/>
          <w:kern w:val="0"/>
          <w:sz w:val="32"/>
          <w:szCs w:val="32"/>
        </w:rPr>
        <w:t>的</w:t>
      </w:r>
      <w:r>
        <w:rPr>
          <w:rFonts w:ascii="方正仿宋_GBK" w:eastAsia="方正仿宋_GBK" w:hAnsi="Times New Roman" w:cs="Times New Roman" w:hint="eastAsia"/>
          <w:color w:val="000000"/>
          <w:kern w:val="0"/>
          <w:sz w:val="32"/>
          <w:szCs w:val="32"/>
        </w:rPr>
        <w:t>注册</w:t>
      </w:r>
      <w:proofErr w:type="gramStart"/>
      <w:r>
        <w:rPr>
          <w:rFonts w:ascii="方正仿宋_GBK" w:eastAsia="方正仿宋_GBK" w:hAnsi="Times New Roman" w:cs="Times New Roman"/>
          <w:color w:val="000000"/>
          <w:kern w:val="0"/>
          <w:sz w:val="32"/>
          <w:szCs w:val="32"/>
        </w:rPr>
        <w:t>证产品</w:t>
      </w:r>
      <w:proofErr w:type="gramEnd"/>
      <w:r>
        <w:rPr>
          <w:rFonts w:ascii="方正仿宋_GBK" w:eastAsia="方正仿宋_GBK" w:hAnsi="Times New Roman" w:cs="Times New Roman" w:hint="eastAsia"/>
          <w:color w:val="000000"/>
          <w:kern w:val="0"/>
          <w:sz w:val="32"/>
          <w:szCs w:val="32"/>
        </w:rPr>
        <w:t>优先</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color w:val="000000"/>
          <w:kern w:val="0"/>
          <w:sz w:val="32"/>
          <w:szCs w:val="32"/>
        </w:rPr>
        <w:fldChar w:fldCharType="begin"/>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hint="eastAsia"/>
          <w:color w:val="000000"/>
          <w:kern w:val="0"/>
          <w:sz w:val="32"/>
          <w:szCs w:val="32"/>
        </w:rPr>
        <w:instrText>= 2 \* GB3</w:instrText>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color w:val="000000"/>
          <w:kern w:val="0"/>
          <w:sz w:val="32"/>
          <w:szCs w:val="32"/>
        </w:rPr>
        <w:fldChar w:fldCharType="separate"/>
      </w:r>
      <w:r>
        <w:rPr>
          <w:rFonts w:ascii="方正仿宋_GBK" w:eastAsia="方正仿宋_GBK" w:hAnsi="Times New Roman" w:cs="Times New Roman" w:hint="eastAsia"/>
          <w:color w:val="000000"/>
          <w:kern w:val="0"/>
          <w:sz w:val="32"/>
          <w:szCs w:val="32"/>
        </w:rPr>
        <w:t>②</w:t>
      </w:r>
      <w:r>
        <w:rPr>
          <w:rFonts w:ascii="方正仿宋_GBK" w:eastAsia="方正仿宋_GBK" w:hAnsi="Times New Roman" w:cs="Times New Roman"/>
          <w:color w:val="000000"/>
          <w:kern w:val="0"/>
          <w:sz w:val="32"/>
          <w:szCs w:val="32"/>
        </w:rPr>
        <w:fldChar w:fldCharType="end"/>
      </w:r>
      <w:r>
        <w:rPr>
          <w:rFonts w:ascii="方正仿宋_GBK" w:eastAsia="方正仿宋_GBK" w:hAnsi="Times New Roman" w:cs="Times New Roman" w:hint="eastAsia"/>
          <w:color w:val="000000"/>
          <w:kern w:val="0"/>
          <w:sz w:val="32"/>
          <w:szCs w:val="32"/>
        </w:rPr>
        <w:t>填报需求量医疗机构数多的注册</w:t>
      </w:r>
      <w:proofErr w:type="gramStart"/>
      <w:r>
        <w:rPr>
          <w:rFonts w:ascii="方正仿宋_GBK" w:eastAsia="方正仿宋_GBK" w:hAnsi="Times New Roman" w:cs="Times New Roman"/>
          <w:color w:val="000000"/>
          <w:kern w:val="0"/>
          <w:sz w:val="32"/>
          <w:szCs w:val="32"/>
        </w:rPr>
        <w:t>证产品</w:t>
      </w:r>
      <w:proofErr w:type="gramEnd"/>
      <w:r>
        <w:rPr>
          <w:rFonts w:ascii="方正仿宋_GBK" w:eastAsia="方正仿宋_GBK" w:hAnsi="Times New Roman" w:cs="Times New Roman" w:hint="eastAsia"/>
          <w:color w:val="000000"/>
          <w:kern w:val="0"/>
          <w:sz w:val="32"/>
          <w:szCs w:val="32"/>
        </w:rPr>
        <w:t>优先；</w:t>
      </w:r>
      <w:r>
        <w:rPr>
          <w:rFonts w:ascii="方正仿宋_GBK" w:eastAsia="方正仿宋_GBK" w:hAnsi="Times New Roman" w:cs="Times New Roman"/>
          <w:color w:val="000000"/>
          <w:kern w:val="0"/>
          <w:sz w:val="32"/>
          <w:szCs w:val="32"/>
        </w:rPr>
        <w:fldChar w:fldCharType="begin"/>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hint="eastAsia"/>
          <w:color w:val="000000"/>
          <w:kern w:val="0"/>
          <w:sz w:val="32"/>
          <w:szCs w:val="32"/>
        </w:rPr>
        <w:instrText>= 3 \* GB3</w:instrText>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color w:val="000000"/>
          <w:kern w:val="0"/>
          <w:sz w:val="32"/>
          <w:szCs w:val="32"/>
        </w:rPr>
        <w:fldChar w:fldCharType="separate"/>
      </w:r>
      <w:r>
        <w:rPr>
          <w:rFonts w:ascii="方正仿宋_GBK" w:eastAsia="方正仿宋_GBK" w:hAnsi="Times New Roman" w:cs="Times New Roman" w:hint="eastAsia"/>
          <w:color w:val="000000"/>
          <w:kern w:val="0"/>
          <w:sz w:val="32"/>
          <w:szCs w:val="32"/>
        </w:rPr>
        <w:t>③</w:t>
      </w:r>
      <w:r>
        <w:rPr>
          <w:rFonts w:ascii="方正仿宋_GBK" w:eastAsia="方正仿宋_GBK" w:hAnsi="Times New Roman" w:cs="Times New Roman"/>
          <w:color w:val="000000"/>
          <w:kern w:val="0"/>
          <w:sz w:val="32"/>
          <w:szCs w:val="32"/>
        </w:rPr>
        <w:fldChar w:fldCharType="end"/>
      </w:r>
      <w:r>
        <w:rPr>
          <w:rFonts w:ascii="方正仿宋_GBK" w:eastAsia="方正仿宋_GBK" w:hAnsi="Times New Roman" w:cs="Times New Roman"/>
          <w:color w:val="000000"/>
          <w:kern w:val="0"/>
          <w:sz w:val="32"/>
          <w:szCs w:val="32"/>
        </w:rPr>
        <w:t>获得药品监督管理部门首次医疗器械注册</w:t>
      </w:r>
      <w:proofErr w:type="gramStart"/>
      <w:r>
        <w:rPr>
          <w:rFonts w:ascii="方正仿宋_GBK" w:eastAsia="方正仿宋_GBK" w:hAnsi="Times New Roman" w:cs="Times New Roman"/>
          <w:color w:val="000000"/>
          <w:kern w:val="0"/>
          <w:sz w:val="32"/>
          <w:szCs w:val="32"/>
        </w:rPr>
        <w:t>证时间</w:t>
      </w:r>
      <w:proofErr w:type="gramEnd"/>
      <w:r>
        <w:rPr>
          <w:rFonts w:ascii="方正仿宋_GBK" w:eastAsia="方正仿宋_GBK" w:hAnsi="Times New Roman" w:cs="Times New Roman"/>
          <w:color w:val="000000"/>
          <w:kern w:val="0"/>
          <w:sz w:val="32"/>
          <w:szCs w:val="32"/>
        </w:rPr>
        <w:t>在</w:t>
      </w:r>
      <w:r>
        <w:rPr>
          <w:rFonts w:ascii="方正仿宋_GBK" w:eastAsia="方正仿宋_GBK" w:hAnsi="Times New Roman" w:cs="Times New Roman" w:hint="eastAsia"/>
          <w:color w:val="000000"/>
          <w:kern w:val="0"/>
          <w:sz w:val="32"/>
          <w:szCs w:val="32"/>
        </w:rPr>
        <w:t>前</w:t>
      </w:r>
      <w:r>
        <w:rPr>
          <w:rFonts w:ascii="方正仿宋_GBK" w:eastAsia="方正仿宋_GBK" w:hAnsi="Times New Roman" w:cs="Times New Roman"/>
          <w:color w:val="000000"/>
          <w:kern w:val="0"/>
          <w:sz w:val="32"/>
          <w:szCs w:val="32"/>
        </w:rPr>
        <w:t>的</w:t>
      </w:r>
      <w:r>
        <w:rPr>
          <w:rFonts w:ascii="方正仿宋_GBK" w:eastAsia="方正仿宋_GBK" w:hAnsi="Times New Roman" w:cs="Times New Roman" w:hint="eastAsia"/>
          <w:color w:val="000000"/>
          <w:kern w:val="0"/>
          <w:sz w:val="32"/>
          <w:szCs w:val="32"/>
        </w:rPr>
        <w:t>注册</w:t>
      </w:r>
      <w:proofErr w:type="gramStart"/>
      <w:r>
        <w:rPr>
          <w:rFonts w:ascii="方正仿宋_GBK" w:eastAsia="方正仿宋_GBK" w:hAnsi="Times New Roman" w:cs="Times New Roman"/>
          <w:color w:val="000000"/>
          <w:kern w:val="0"/>
          <w:sz w:val="32"/>
          <w:szCs w:val="32"/>
        </w:rPr>
        <w:t>证产品</w:t>
      </w:r>
      <w:proofErr w:type="gramEnd"/>
      <w:r>
        <w:rPr>
          <w:rFonts w:ascii="方正仿宋_GBK" w:eastAsia="方正仿宋_GBK" w:hAnsi="Times New Roman" w:cs="Times New Roman"/>
          <w:color w:val="000000"/>
          <w:kern w:val="0"/>
          <w:sz w:val="32"/>
          <w:szCs w:val="32"/>
        </w:rPr>
        <w:t>优先（以药品监督管理部门首次批准日期为准）。</w:t>
      </w:r>
    </w:p>
    <w:p w:rsidR="0055466A" w:rsidRDefault="00452B2D">
      <w:pPr>
        <w:widowControl/>
        <w:shd w:val="clear" w:color="auto" w:fill="FFFFFF"/>
        <w:tabs>
          <w:tab w:val="left" w:pos="4820"/>
        </w:tabs>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color w:val="000000"/>
          <w:kern w:val="0"/>
          <w:sz w:val="32"/>
          <w:szCs w:val="32"/>
        </w:rPr>
        <w:t>3.</w:t>
      </w:r>
      <w:r>
        <w:rPr>
          <w:rFonts w:ascii="方正仿宋_GBK" w:eastAsia="方正仿宋_GBK" w:hAnsi="Times New Roman" w:cs="Times New Roman"/>
          <w:color w:val="000000"/>
          <w:kern w:val="0"/>
          <w:sz w:val="32"/>
          <w:szCs w:val="32"/>
        </w:rPr>
        <w:t>拟</w:t>
      </w:r>
      <w:r>
        <w:rPr>
          <w:rFonts w:ascii="方正仿宋_GBK" w:eastAsia="方正仿宋_GBK" w:hAnsi="Times New Roman" w:cs="Times New Roman" w:hint="eastAsia"/>
          <w:color w:val="000000"/>
          <w:kern w:val="0"/>
          <w:sz w:val="32"/>
          <w:szCs w:val="32"/>
        </w:rPr>
        <w:t>中选产品数量确定原则</w:t>
      </w:r>
    </w:p>
    <w:p w:rsidR="0055466A" w:rsidRDefault="00452B2D">
      <w:pPr>
        <w:widowControl/>
        <w:shd w:val="clear" w:color="auto" w:fill="FFFFFF"/>
        <w:tabs>
          <w:tab w:val="left" w:pos="4820"/>
        </w:tabs>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hint="eastAsia"/>
          <w:color w:val="000000"/>
          <w:kern w:val="0"/>
          <w:sz w:val="32"/>
          <w:szCs w:val="32"/>
        </w:rPr>
        <w:t>1</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t>拟中选规则</w:t>
      </w:r>
      <w:proofErr w:type="gramStart"/>
      <w:r>
        <w:rPr>
          <w:rFonts w:ascii="方正仿宋_GBK" w:eastAsia="方正仿宋_GBK" w:hAnsi="Times New Roman" w:cs="Times New Roman"/>
          <w:color w:val="000000"/>
          <w:kern w:val="0"/>
          <w:sz w:val="32"/>
          <w:szCs w:val="32"/>
        </w:rPr>
        <w:t>一</w:t>
      </w:r>
      <w:proofErr w:type="gramEnd"/>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t>根据</w:t>
      </w:r>
      <w:r>
        <w:rPr>
          <w:rFonts w:ascii="方正仿宋_GBK" w:eastAsia="方正仿宋_GBK" w:hAnsi="Times New Roman" w:cs="Times New Roman" w:hint="eastAsia"/>
          <w:color w:val="000000"/>
          <w:kern w:val="0"/>
          <w:sz w:val="32"/>
          <w:szCs w:val="32"/>
        </w:rPr>
        <w:t>同产品类别同</w:t>
      </w:r>
      <w:r>
        <w:rPr>
          <w:rFonts w:ascii="方正仿宋_GBK" w:eastAsia="方正仿宋_GBK" w:hAnsi="Times New Roman" w:cs="Times New Roman"/>
          <w:color w:val="000000"/>
          <w:kern w:val="0"/>
          <w:sz w:val="32"/>
          <w:szCs w:val="32"/>
        </w:rPr>
        <w:t>组有效申报</w:t>
      </w:r>
      <w:r>
        <w:rPr>
          <w:rFonts w:ascii="方正仿宋_GBK" w:eastAsia="方正仿宋_GBK" w:hAnsi="Times New Roman" w:cs="Times New Roman" w:hint="eastAsia"/>
          <w:color w:val="000000"/>
          <w:kern w:val="0"/>
          <w:sz w:val="32"/>
          <w:szCs w:val="32"/>
        </w:rPr>
        <w:t>采购单元情况</w:t>
      </w:r>
      <w:r>
        <w:rPr>
          <w:rFonts w:ascii="方正仿宋_GBK" w:eastAsia="方正仿宋_GBK" w:hAnsi="Times New Roman" w:cs="Times New Roman"/>
          <w:color w:val="000000"/>
          <w:kern w:val="0"/>
          <w:sz w:val="32"/>
          <w:szCs w:val="32"/>
        </w:rPr>
        <w:t>，确定拟中选</w:t>
      </w:r>
      <w:r>
        <w:rPr>
          <w:rFonts w:ascii="方正仿宋_GBK" w:eastAsia="方正仿宋_GBK" w:hAnsi="Times New Roman" w:cs="Times New Roman" w:hint="eastAsia"/>
          <w:color w:val="000000"/>
          <w:kern w:val="0"/>
          <w:sz w:val="32"/>
          <w:szCs w:val="32"/>
        </w:rPr>
        <w:t>采购单元数量</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具体拟中选数量见下表。</w:t>
      </w:r>
    </w:p>
    <w:tbl>
      <w:tblPr>
        <w:tblStyle w:val="aa"/>
        <w:tblW w:w="0" w:type="auto"/>
        <w:jc w:val="center"/>
        <w:tblLook w:val="04A0" w:firstRow="1" w:lastRow="0" w:firstColumn="1" w:lastColumn="0" w:noHBand="0" w:noVBand="1"/>
      </w:tblPr>
      <w:tblGrid>
        <w:gridCol w:w="3252"/>
        <w:gridCol w:w="4571"/>
      </w:tblGrid>
      <w:tr w:rsidR="0055466A">
        <w:trPr>
          <w:trHeight w:val="565"/>
          <w:jc w:val="center"/>
        </w:trPr>
        <w:tc>
          <w:tcPr>
            <w:tcW w:w="3252" w:type="dxa"/>
            <w:vAlign w:val="center"/>
          </w:tcPr>
          <w:p w:rsidR="0055466A" w:rsidRDefault="00452B2D">
            <w:pPr>
              <w:widowControl/>
              <w:spacing w:line="440" w:lineRule="atLeast"/>
              <w:ind w:leftChars="64" w:left="134"/>
              <w:jc w:val="center"/>
              <w:rPr>
                <w:rFonts w:ascii="方正仿宋_GBK" w:eastAsia="方正仿宋_GBK" w:hAnsiTheme="minorHAnsi" w:cstheme="minorBidi"/>
                <w:kern w:val="0"/>
                <w:sz w:val="30"/>
                <w:szCs w:val="30"/>
              </w:rPr>
            </w:pPr>
            <w:r>
              <w:rPr>
                <w:rFonts w:ascii="方正仿宋_GBK" w:eastAsia="方正仿宋_GBK" w:hAnsi="Times New Roman" w:cs="Times New Roman" w:hint="eastAsia"/>
                <w:color w:val="000000"/>
                <w:kern w:val="0"/>
                <w:sz w:val="30"/>
                <w:szCs w:val="30"/>
              </w:rPr>
              <w:t>有</w:t>
            </w:r>
            <w:r>
              <w:rPr>
                <w:rFonts w:ascii="方正仿宋_GBK" w:eastAsia="方正仿宋_GBK" w:hAnsi="Times New Roman" w:cs="Times New Roman"/>
                <w:color w:val="000000"/>
                <w:kern w:val="0"/>
                <w:sz w:val="30"/>
                <w:szCs w:val="30"/>
              </w:rPr>
              <w:t>效</w:t>
            </w:r>
            <w:r>
              <w:rPr>
                <w:rFonts w:ascii="方正仿宋_GBK" w:eastAsia="方正仿宋_GBK" w:hAnsi="Times New Roman" w:cs="Times New Roman" w:hint="eastAsia"/>
                <w:color w:val="000000"/>
                <w:kern w:val="0"/>
                <w:sz w:val="30"/>
                <w:szCs w:val="30"/>
              </w:rPr>
              <w:t>申报采购单元数</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int="eastAsia"/>
                <w:kern w:val="0"/>
                <w:sz w:val="32"/>
                <w:szCs w:val="20"/>
              </w:rPr>
              <w:t>中选</w:t>
            </w:r>
            <w:r>
              <w:rPr>
                <w:rFonts w:ascii="方正仿宋_GBK" w:eastAsia="方正仿宋_GBK" w:hAnsiTheme="minorHAnsi" w:cstheme="minorBidi" w:hint="eastAsia"/>
                <w:kern w:val="0"/>
                <w:sz w:val="30"/>
                <w:szCs w:val="30"/>
              </w:rPr>
              <w:t>采购单元</w:t>
            </w:r>
            <w:r>
              <w:rPr>
                <w:rFonts w:ascii="方正仿宋_GBK" w:eastAsia="方正仿宋_GBK" w:hAnsiTheme="minorHAnsi" w:cstheme="minorBidi"/>
                <w:kern w:val="0"/>
                <w:sz w:val="30"/>
                <w:szCs w:val="30"/>
              </w:rPr>
              <w:t>数量</w:t>
            </w:r>
          </w:p>
        </w:tc>
      </w:tr>
      <w:tr w:rsidR="0055466A">
        <w:trPr>
          <w:trHeight w:val="467"/>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1-</w:t>
            </w:r>
            <w:r>
              <w:rPr>
                <w:rFonts w:ascii="方正仿宋_GBK" w:eastAsia="方正仿宋_GBK" w:hAnsiTheme="minorHAnsi" w:cstheme="minorBidi" w:hint="eastAsia"/>
                <w:kern w:val="0"/>
                <w:sz w:val="30"/>
                <w:szCs w:val="30"/>
              </w:rPr>
              <w:t>2</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以谈判结果定</w:t>
            </w:r>
          </w:p>
        </w:tc>
      </w:tr>
      <w:tr w:rsidR="0055466A">
        <w:trPr>
          <w:trHeight w:val="547"/>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3</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2</w:t>
            </w:r>
          </w:p>
        </w:tc>
      </w:tr>
      <w:tr w:rsidR="0055466A">
        <w:trPr>
          <w:trHeight w:val="565"/>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4</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3</w:t>
            </w:r>
          </w:p>
        </w:tc>
      </w:tr>
      <w:tr w:rsidR="0055466A">
        <w:trPr>
          <w:trHeight w:val="565"/>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5</w:t>
            </w:r>
            <w:r>
              <w:rPr>
                <w:rFonts w:ascii="方正仿宋_GBK" w:eastAsia="方正仿宋_GBK" w:hAnsiTheme="minorHAnsi" w:cstheme="minorBidi"/>
                <w:kern w:val="0"/>
                <w:sz w:val="30"/>
                <w:szCs w:val="30"/>
              </w:rPr>
              <w:t>-6</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4</w:t>
            </w:r>
          </w:p>
        </w:tc>
      </w:tr>
      <w:tr w:rsidR="0055466A">
        <w:trPr>
          <w:trHeight w:val="565"/>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7-8</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5</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9-10</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6</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11-12</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kern w:val="0"/>
                <w:sz w:val="30"/>
                <w:szCs w:val="30"/>
              </w:rPr>
              <w:t>7</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13-14</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8</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15-16</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9</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17-18</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10</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19-20</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w:t>
            </w:r>
            <w:r>
              <w:rPr>
                <w:rFonts w:ascii="方正仿宋_GBK" w:eastAsia="方正仿宋_GBK" w:hAnsiTheme="minorHAnsi" w:cstheme="minorBidi"/>
                <w:kern w:val="0"/>
                <w:sz w:val="30"/>
                <w:szCs w:val="30"/>
              </w:rPr>
              <w:t>1</w:t>
            </w:r>
          </w:p>
        </w:tc>
      </w:tr>
      <w:tr w:rsidR="0055466A">
        <w:trPr>
          <w:trHeight w:val="579"/>
          <w:jc w:val="center"/>
        </w:trPr>
        <w:tc>
          <w:tcPr>
            <w:tcW w:w="3252"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lastRenderedPageBreak/>
              <w:t>≥</w:t>
            </w:r>
            <w:r>
              <w:rPr>
                <w:rFonts w:ascii="方正仿宋_GBK" w:eastAsia="方正仿宋_GBK" w:hAnsiTheme="minorHAnsi" w:cstheme="minorBidi" w:hint="eastAsia"/>
                <w:kern w:val="0"/>
                <w:sz w:val="30"/>
                <w:szCs w:val="30"/>
              </w:rPr>
              <w:t>21</w:t>
            </w:r>
          </w:p>
        </w:tc>
        <w:tc>
          <w:tcPr>
            <w:tcW w:w="4571" w:type="dxa"/>
            <w:vAlign w:val="center"/>
          </w:tcPr>
          <w:p w:rsidR="0055466A" w:rsidRDefault="00452B2D">
            <w:pPr>
              <w:widowControl/>
              <w:spacing w:line="440" w:lineRule="atLeast"/>
              <w:jc w:val="center"/>
              <w:rPr>
                <w:rFonts w:ascii="方正仿宋_GBK" w:eastAsia="方正仿宋_GBK" w:hAnsiTheme="minorHAnsi" w:cstheme="minorBidi"/>
                <w:kern w:val="0"/>
                <w:sz w:val="30"/>
                <w:szCs w:val="30"/>
              </w:rPr>
            </w:pPr>
            <w:r>
              <w:rPr>
                <w:rFonts w:ascii="方正仿宋_GBK" w:eastAsia="方正仿宋_GBK" w:hAnsiTheme="minorHAnsi" w:cstheme="minorBidi" w:hint="eastAsia"/>
                <w:kern w:val="0"/>
                <w:sz w:val="30"/>
                <w:szCs w:val="30"/>
              </w:rPr>
              <w:t>12</w:t>
            </w:r>
          </w:p>
        </w:tc>
      </w:tr>
    </w:tbl>
    <w:p w:rsidR="0055466A" w:rsidRDefault="00452B2D">
      <w:pPr>
        <w:widowControl/>
        <w:shd w:val="clear" w:color="auto" w:fill="FFFFFF"/>
        <w:tabs>
          <w:tab w:val="left" w:pos="4820"/>
        </w:tabs>
        <w:ind w:firstLineChars="200" w:firstLine="640"/>
        <w:jc w:val="left"/>
        <w:rPr>
          <w:rFonts w:ascii="方正仿宋_GBK" w:eastAsia="方正仿宋_GBK" w:hAnsi="Times New Roman" w:cs="Times New Roman"/>
          <w:color w:val="000000"/>
          <w:kern w:val="0"/>
          <w:sz w:val="32"/>
          <w:szCs w:val="32"/>
        </w:rPr>
      </w:pP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t>2</w:t>
      </w:r>
      <w:r>
        <w:rPr>
          <w:rFonts w:ascii="方正仿宋_GBK" w:eastAsia="方正仿宋_GBK" w:hAnsi="Times New Roman" w:cs="Times New Roman"/>
          <w:color w:val="000000"/>
          <w:kern w:val="0"/>
          <w:sz w:val="32"/>
          <w:szCs w:val="32"/>
        </w:rPr>
        <w:t>）拟中选规则二：按</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color w:val="000000"/>
          <w:kern w:val="0"/>
          <w:sz w:val="32"/>
          <w:szCs w:val="32"/>
        </w:rPr>
        <w:t>拟中选规则</w:t>
      </w:r>
      <w:proofErr w:type="gramStart"/>
      <w:r>
        <w:rPr>
          <w:rFonts w:ascii="方正仿宋_GBK" w:eastAsia="方正仿宋_GBK" w:hAnsi="Times New Roman" w:cs="Times New Roman"/>
          <w:color w:val="000000"/>
          <w:kern w:val="0"/>
          <w:sz w:val="32"/>
          <w:szCs w:val="32"/>
        </w:rPr>
        <w:t>一</w:t>
      </w:r>
      <w:proofErr w:type="gramEnd"/>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color w:val="000000"/>
          <w:kern w:val="0"/>
          <w:sz w:val="32"/>
          <w:szCs w:val="32"/>
        </w:rPr>
        <w:t>未能中选的</w:t>
      </w:r>
      <w:r>
        <w:rPr>
          <w:rFonts w:ascii="方正仿宋_GBK" w:eastAsia="方正仿宋_GBK" w:hAnsi="Times New Roman" w:cs="Times New Roman" w:hint="eastAsia"/>
          <w:color w:val="000000"/>
          <w:kern w:val="0"/>
          <w:sz w:val="32"/>
          <w:szCs w:val="32"/>
        </w:rPr>
        <w:t>有</w:t>
      </w:r>
      <w:r>
        <w:rPr>
          <w:rFonts w:ascii="方正仿宋_GBK" w:eastAsia="方正仿宋_GBK" w:hAnsi="Times New Roman" w:cs="Times New Roman"/>
          <w:color w:val="000000"/>
          <w:kern w:val="0"/>
          <w:sz w:val="32"/>
          <w:szCs w:val="32"/>
        </w:rPr>
        <w:t>效申报</w:t>
      </w:r>
      <w:r>
        <w:rPr>
          <w:rFonts w:ascii="方正仿宋_GBK" w:eastAsia="方正仿宋_GBK" w:hAnsi="Times New Roman" w:cs="Times New Roman" w:hint="eastAsia"/>
          <w:color w:val="000000"/>
          <w:kern w:val="0"/>
          <w:sz w:val="32"/>
          <w:szCs w:val="32"/>
        </w:rPr>
        <w:t>采购单元</w:t>
      </w:r>
      <w:r>
        <w:rPr>
          <w:rFonts w:ascii="方正仿宋_GBK" w:eastAsia="方正仿宋_GBK" w:hAnsi="Times New Roman" w:cs="Times New Roman"/>
          <w:color w:val="000000"/>
          <w:kern w:val="0"/>
          <w:sz w:val="32"/>
          <w:szCs w:val="32"/>
        </w:rPr>
        <w:t>，如</w:t>
      </w:r>
      <w:r>
        <w:rPr>
          <w:rFonts w:ascii="方正仿宋_GBK" w:eastAsia="方正仿宋_GBK" w:hAnsi="Times New Roman" w:cs="Times New Roman" w:hint="eastAsia"/>
          <w:color w:val="000000"/>
          <w:kern w:val="0"/>
          <w:sz w:val="32"/>
          <w:szCs w:val="32"/>
        </w:rPr>
        <w:t>同</w:t>
      </w:r>
      <w:r>
        <w:rPr>
          <w:rFonts w:ascii="方正仿宋_GBK" w:eastAsia="方正仿宋_GBK" w:hAnsi="Times New Roman" w:cs="Times New Roman"/>
          <w:color w:val="000000"/>
          <w:kern w:val="0"/>
          <w:sz w:val="32"/>
          <w:szCs w:val="32"/>
        </w:rPr>
        <w:t>组内</w:t>
      </w:r>
      <w:r>
        <w:rPr>
          <w:rFonts w:ascii="方正仿宋_GBK" w:eastAsia="方正仿宋_GBK" w:hAnsi="Times New Roman" w:cs="Times New Roman" w:hint="eastAsia"/>
          <w:color w:val="000000"/>
          <w:kern w:val="0"/>
          <w:sz w:val="32"/>
          <w:szCs w:val="32"/>
        </w:rPr>
        <w:t>满足下</w:t>
      </w:r>
      <w:r>
        <w:rPr>
          <w:rFonts w:ascii="方正仿宋_GBK" w:eastAsia="方正仿宋_GBK" w:hAnsi="Times New Roman" w:cs="Times New Roman"/>
          <w:color w:val="000000"/>
          <w:kern w:val="0"/>
          <w:sz w:val="32"/>
          <w:szCs w:val="32"/>
        </w:rPr>
        <w:t>述</w:t>
      </w:r>
      <w:r>
        <w:rPr>
          <w:rFonts w:ascii="方正仿宋_GBK" w:eastAsia="方正仿宋_GBK" w:hAnsi="Times New Roman" w:cs="Times New Roman" w:hint="eastAsia"/>
          <w:color w:val="000000"/>
          <w:kern w:val="0"/>
          <w:sz w:val="32"/>
          <w:szCs w:val="32"/>
        </w:rPr>
        <w:t>条件</w:t>
      </w:r>
      <w:r>
        <w:rPr>
          <w:rFonts w:ascii="方正仿宋_GBK" w:eastAsia="方正仿宋_GBK" w:hAnsi="Times New Roman" w:cs="Times New Roman"/>
          <w:color w:val="000000"/>
          <w:kern w:val="0"/>
          <w:sz w:val="32"/>
          <w:szCs w:val="32"/>
        </w:rPr>
        <w:t>之一</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fldChar w:fldCharType="begin"/>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hint="eastAsia"/>
          <w:color w:val="000000"/>
          <w:kern w:val="0"/>
          <w:sz w:val="32"/>
          <w:szCs w:val="32"/>
        </w:rPr>
        <w:instrText>= 1 \* GB3</w:instrText>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color w:val="000000"/>
          <w:kern w:val="0"/>
          <w:sz w:val="32"/>
          <w:szCs w:val="32"/>
        </w:rPr>
        <w:fldChar w:fldCharType="separate"/>
      </w:r>
      <w:r>
        <w:rPr>
          <w:rFonts w:ascii="方正仿宋_GBK" w:eastAsia="方正仿宋_GBK" w:hAnsi="Times New Roman" w:cs="Times New Roman" w:hint="eastAsia"/>
          <w:color w:val="000000"/>
          <w:kern w:val="0"/>
          <w:sz w:val="32"/>
          <w:szCs w:val="32"/>
        </w:rPr>
        <w:t>①</w:t>
      </w:r>
      <w:r>
        <w:rPr>
          <w:rFonts w:ascii="方正仿宋_GBK" w:eastAsia="方正仿宋_GBK" w:hAnsi="Times New Roman" w:cs="Times New Roman"/>
          <w:color w:val="000000"/>
          <w:kern w:val="0"/>
          <w:sz w:val="32"/>
          <w:szCs w:val="32"/>
        </w:rPr>
        <w:fldChar w:fldCharType="end"/>
      </w:r>
      <w:r>
        <w:rPr>
          <w:rFonts w:ascii="方正仿宋_GBK" w:eastAsia="方正仿宋_GBK" w:hAnsi="Times New Roman" w:cs="Times New Roman"/>
          <w:color w:val="000000"/>
          <w:kern w:val="0"/>
          <w:sz w:val="32"/>
          <w:szCs w:val="32"/>
        </w:rPr>
        <w:t>申报价格不</w:t>
      </w:r>
      <w:r>
        <w:rPr>
          <w:rFonts w:ascii="方正仿宋_GBK" w:eastAsia="方正仿宋_GBK" w:hAnsi="Times New Roman" w:cs="Times New Roman" w:hint="eastAsia"/>
          <w:color w:val="000000"/>
          <w:kern w:val="0"/>
          <w:sz w:val="32"/>
          <w:szCs w:val="32"/>
        </w:rPr>
        <w:t>超过（≤）组别最</w:t>
      </w:r>
      <w:r>
        <w:rPr>
          <w:rFonts w:ascii="方正仿宋_GBK" w:eastAsia="方正仿宋_GBK" w:hAnsi="Times New Roman" w:cs="Times New Roman"/>
          <w:color w:val="000000"/>
          <w:kern w:val="0"/>
          <w:sz w:val="32"/>
          <w:szCs w:val="32"/>
        </w:rPr>
        <w:t>高</w:t>
      </w:r>
      <w:r>
        <w:rPr>
          <w:rFonts w:ascii="方正仿宋_GBK" w:eastAsia="方正仿宋_GBK" w:hAnsi="Times New Roman" w:cs="Times New Roman" w:hint="eastAsia"/>
          <w:color w:val="000000"/>
          <w:kern w:val="0"/>
          <w:sz w:val="32"/>
          <w:szCs w:val="32"/>
        </w:rPr>
        <w:t>有效</w:t>
      </w:r>
      <w:r>
        <w:rPr>
          <w:rFonts w:ascii="方正仿宋_GBK" w:eastAsia="方正仿宋_GBK" w:hAnsi="Times New Roman" w:cs="Times New Roman"/>
          <w:color w:val="000000"/>
          <w:kern w:val="0"/>
          <w:sz w:val="32"/>
          <w:szCs w:val="32"/>
        </w:rPr>
        <w:t>申报价的</w:t>
      </w:r>
      <w:r>
        <w:rPr>
          <w:rFonts w:ascii="方正仿宋_GBK" w:eastAsia="方正仿宋_GBK" w:hAnsi="Times New Roman" w:cs="Times New Roman"/>
          <w:color w:val="000000"/>
          <w:kern w:val="0"/>
          <w:sz w:val="32"/>
          <w:szCs w:val="32"/>
        </w:rPr>
        <w:t>50%</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fldChar w:fldCharType="begin"/>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hint="eastAsia"/>
          <w:color w:val="000000"/>
          <w:kern w:val="0"/>
          <w:sz w:val="32"/>
          <w:szCs w:val="32"/>
        </w:rPr>
        <w:instrText>= 2 \* GB3</w:instrText>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color w:val="000000"/>
          <w:kern w:val="0"/>
          <w:sz w:val="32"/>
          <w:szCs w:val="32"/>
        </w:rPr>
        <w:fldChar w:fldCharType="separate"/>
      </w:r>
      <w:r>
        <w:rPr>
          <w:rFonts w:ascii="方正仿宋_GBK" w:eastAsia="方正仿宋_GBK" w:hAnsi="Times New Roman" w:cs="Times New Roman" w:hint="eastAsia"/>
          <w:color w:val="000000"/>
          <w:kern w:val="0"/>
          <w:sz w:val="32"/>
          <w:szCs w:val="32"/>
        </w:rPr>
        <w:t>②</w:t>
      </w:r>
      <w:r>
        <w:rPr>
          <w:rFonts w:ascii="方正仿宋_GBK" w:eastAsia="方正仿宋_GBK" w:hAnsi="Times New Roman" w:cs="Times New Roman"/>
          <w:color w:val="000000"/>
          <w:kern w:val="0"/>
          <w:sz w:val="32"/>
          <w:szCs w:val="32"/>
        </w:rPr>
        <w:fldChar w:fldCharType="end"/>
      </w:r>
      <w:r>
        <w:rPr>
          <w:rFonts w:ascii="方正仿宋_GBK" w:eastAsia="方正仿宋_GBK" w:hAnsi="Times New Roman" w:cs="Times New Roman" w:hint="eastAsia"/>
          <w:color w:val="000000"/>
          <w:kern w:val="0"/>
          <w:sz w:val="32"/>
          <w:szCs w:val="32"/>
        </w:rPr>
        <w:t>申报</w:t>
      </w:r>
      <w:r>
        <w:rPr>
          <w:rFonts w:ascii="方正仿宋_GBK" w:eastAsia="方正仿宋_GBK" w:hAnsi="Times New Roman" w:cs="Times New Roman"/>
          <w:color w:val="000000"/>
          <w:kern w:val="0"/>
          <w:sz w:val="32"/>
          <w:szCs w:val="32"/>
        </w:rPr>
        <w:t>价</w:t>
      </w:r>
      <w:r>
        <w:rPr>
          <w:rFonts w:ascii="方正仿宋_GBK" w:eastAsia="方正仿宋_GBK" w:hAnsi="Times New Roman" w:cs="Times New Roman" w:hint="eastAsia"/>
          <w:color w:val="000000"/>
          <w:kern w:val="0"/>
          <w:sz w:val="32"/>
          <w:szCs w:val="32"/>
        </w:rPr>
        <w:t>格</w:t>
      </w:r>
      <w:r>
        <w:rPr>
          <w:rFonts w:ascii="方正仿宋_GBK" w:eastAsia="方正仿宋_GBK" w:hAnsi="Times New Roman" w:cs="Times New Roman"/>
          <w:color w:val="000000"/>
          <w:kern w:val="0"/>
          <w:sz w:val="32"/>
          <w:szCs w:val="32"/>
        </w:rPr>
        <w:t>不</w:t>
      </w:r>
      <w:r>
        <w:rPr>
          <w:rFonts w:ascii="方正仿宋_GBK" w:eastAsia="方正仿宋_GBK" w:hAnsi="Times New Roman" w:cs="Times New Roman" w:hint="eastAsia"/>
          <w:color w:val="000000"/>
          <w:kern w:val="0"/>
          <w:sz w:val="32"/>
          <w:szCs w:val="32"/>
        </w:rPr>
        <w:t>超过（≤</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2"/>
          <w:szCs w:val="32"/>
        </w:rPr>
        <w:t>同组</w:t>
      </w:r>
      <w:r>
        <w:rPr>
          <w:rFonts w:ascii="方正仿宋_GBK" w:eastAsia="方正仿宋_GBK" w:hAnsi="Times New Roman" w:cs="Times New Roman"/>
          <w:color w:val="000000"/>
          <w:kern w:val="0"/>
          <w:sz w:val="32"/>
          <w:szCs w:val="32"/>
        </w:rPr>
        <w:t>最低</w:t>
      </w:r>
      <w:r>
        <w:rPr>
          <w:rFonts w:ascii="方正仿宋_GBK" w:eastAsia="方正仿宋_GBK" w:hAnsi="Times New Roman" w:cs="Times New Roman" w:hint="eastAsia"/>
          <w:color w:val="000000"/>
          <w:kern w:val="0"/>
          <w:sz w:val="32"/>
          <w:szCs w:val="32"/>
        </w:rPr>
        <w:t>申报</w:t>
      </w:r>
      <w:r>
        <w:rPr>
          <w:rFonts w:ascii="方正仿宋_GBK" w:eastAsia="方正仿宋_GBK" w:hAnsi="Times New Roman" w:cs="Times New Roman"/>
          <w:color w:val="000000"/>
          <w:kern w:val="0"/>
          <w:sz w:val="32"/>
          <w:szCs w:val="32"/>
        </w:rPr>
        <w:t>价</w:t>
      </w:r>
      <w:r>
        <w:rPr>
          <w:rFonts w:ascii="方正仿宋_GBK" w:eastAsia="方正仿宋_GBK" w:hAnsi="Times New Roman" w:cs="Times New Roman" w:hint="eastAsia"/>
          <w:color w:val="000000"/>
          <w:kern w:val="0"/>
          <w:sz w:val="32"/>
          <w:szCs w:val="32"/>
        </w:rPr>
        <w:t>的</w:t>
      </w:r>
      <w:r>
        <w:rPr>
          <w:rFonts w:ascii="方正仿宋_GBK" w:eastAsia="方正仿宋_GBK" w:hAnsi="Times New Roman" w:cs="Times New Roman"/>
          <w:color w:val="000000"/>
          <w:kern w:val="0"/>
          <w:sz w:val="32"/>
          <w:szCs w:val="32"/>
        </w:rPr>
        <w:t>1.</w:t>
      </w:r>
      <w:r>
        <w:rPr>
          <w:rFonts w:ascii="方正仿宋_GBK" w:eastAsia="方正仿宋_GBK" w:hAnsi="Times New Roman" w:cs="Times New Roman" w:hint="eastAsia"/>
          <w:color w:val="000000"/>
          <w:kern w:val="0"/>
          <w:sz w:val="32"/>
          <w:szCs w:val="32"/>
        </w:rPr>
        <w:t>5</w:t>
      </w:r>
      <w:r>
        <w:rPr>
          <w:rFonts w:ascii="方正仿宋_GBK" w:eastAsia="方正仿宋_GBK" w:hAnsi="Times New Roman" w:cs="Times New Roman"/>
          <w:color w:val="000000"/>
          <w:kern w:val="0"/>
          <w:sz w:val="32"/>
          <w:szCs w:val="32"/>
        </w:rPr>
        <w:t>倍</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fldChar w:fldCharType="begin"/>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hint="eastAsia"/>
          <w:color w:val="000000"/>
          <w:kern w:val="0"/>
          <w:sz w:val="32"/>
          <w:szCs w:val="32"/>
        </w:rPr>
        <w:instrText>= 3 \* GB3</w:instrText>
      </w:r>
      <w:r>
        <w:rPr>
          <w:rFonts w:ascii="方正仿宋_GBK" w:eastAsia="方正仿宋_GBK" w:hAnsi="Times New Roman" w:cs="Times New Roman"/>
          <w:color w:val="000000"/>
          <w:kern w:val="0"/>
          <w:sz w:val="32"/>
          <w:szCs w:val="32"/>
        </w:rPr>
        <w:instrText xml:space="preserve"> </w:instrText>
      </w:r>
      <w:r>
        <w:rPr>
          <w:rFonts w:ascii="方正仿宋_GBK" w:eastAsia="方正仿宋_GBK" w:hAnsi="Times New Roman" w:cs="Times New Roman"/>
          <w:color w:val="000000"/>
          <w:kern w:val="0"/>
          <w:sz w:val="32"/>
          <w:szCs w:val="32"/>
        </w:rPr>
        <w:fldChar w:fldCharType="separate"/>
      </w:r>
      <w:r>
        <w:rPr>
          <w:rFonts w:ascii="方正仿宋_GBK" w:eastAsia="方正仿宋_GBK" w:hAnsi="Times New Roman" w:cs="Times New Roman" w:hint="eastAsia"/>
          <w:color w:val="000000"/>
          <w:kern w:val="0"/>
          <w:sz w:val="32"/>
          <w:szCs w:val="32"/>
        </w:rPr>
        <w:t>③</w:t>
      </w:r>
      <w:r>
        <w:rPr>
          <w:rFonts w:ascii="方正仿宋_GBK" w:eastAsia="方正仿宋_GBK" w:hAnsi="Times New Roman" w:cs="Times New Roman"/>
          <w:color w:val="000000"/>
          <w:kern w:val="0"/>
          <w:sz w:val="32"/>
          <w:szCs w:val="32"/>
        </w:rPr>
        <w:fldChar w:fldCharType="end"/>
      </w:r>
      <w:r>
        <w:rPr>
          <w:rFonts w:ascii="方正仿宋_GBK" w:eastAsia="方正仿宋_GBK" w:hAnsi="Times New Roman" w:cs="Times New Roman" w:hint="eastAsia"/>
          <w:color w:val="000000"/>
          <w:kern w:val="0"/>
          <w:sz w:val="32"/>
          <w:szCs w:val="32"/>
        </w:rPr>
        <w:t>企业有</w:t>
      </w:r>
      <w:r>
        <w:rPr>
          <w:rFonts w:ascii="方正仿宋_GBK" w:eastAsia="方正仿宋_GBK" w:hAnsi="Times New Roman" w:cs="Times New Roman"/>
          <w:color w:val="000000"/>
          <w:kern w:val="0"/>
          <w:sz w:val="32"/>
          <w:szCs w:val="32"/>
        </w:rPr>
        <w:t>外省</w:t>
      </w:r>
      <w:r>
        <w:rPr>
          <w:rFonts w:ascii="方正仿宋_GBK" w:eastAsia="方正仿宋_GBK" w:hAnsi="Times New Roman" w:cs="Times New Roman" w:hint="eastAsia"/>
          <w:color w:val="000000"/>
          <w:kern w:val="0"/>
          <w:sz w:val="32"/>
          <w:szCs w:val="32"/>
        </w:rPr>
        <w:t>省级带量采购中选价的</w:t>
      </w:r>
      <w:r>
        <w:rPr>
          <w:rFonts w:ascii="方正仿宋_GBK" w:eastAsia="方正仿宋_GBK" w:hAnsi="Times New Roman" w:cs="Times New Roman"/>
          <w:color w:val="000000"/>
          <w:kern w:val="0"/>
          <w:sz w:val="32"/>
          <w:szCs w:val="32"/>
        </w:rPr>
        <w:t>，申报价格不</w:t>
      </w:r>
      <w:r>
        <w:rPr>
          <w:rFonts w:ascii="方正仿宋_GBK" w:eastAsia="方正仿宋_GBK" w:hAnsi="Times New Roman" w:cs="Times New Roman" w:hint="eastAsia"/>
          <w:color w:val="000000"/>
          <w:kern w:val="0"/>
          <w:sz w:val="32"/>
          <w:szCs w:val="32"/>
        </w:rPr>
        <w:t>超过（≤）产</w:t>
      </w:r>
      <w:r>
        <w:rPr>
          <w:rFonts w:ascii="方正仿宋_GBK" w:eastAsia="方正仿宋_GBK" w:hAnsi="Times New Roman" w:cs="Times New Roman"/>
          <w:color w:val="000000"/>
          <w:kern w:val="0"/>
          <w:sz w:val="32"/>
          <w:szCs w:val="32"/>
        </w:rPr>
        <w:t>品</w:t>
      </w:r>
      <w:r>
        <w:rPr>
          <w:rFonts w:ascii="方正仿宋_GBK" w:eastAsia="方正仿宋_GBK" w:hAnsi="Times New Roman" w:cs="Times New Roman" w:hint="eastAsia"/>
          <w:color w:val="000000"/>
          <w:kern w:val="0"/>
          <w:sz w:val="32"/>
          <w:szCs w:val="32"/>
        </w:rPr>
        <w:t>省级最低带量采购中选价</w:t>
      </w:r>
      <w:r>
        <w:rPr>
          <w:rFonts w:ascii="方正仿宋_GBK" w:eastAsia="方正仿宋_GBK" w:hAnsi="Times New Roman" w:cs="Times New Roman"/>
          <w:color w:val="000000"/>
          <w:kern w:val="0"/>
          <w:sz w:val="32"/>
          <w:szCs w:val="32"/>
        </w:rPr>
        <w:t>的</w:t>
      </w:r>
      <w:r>
        <w:rPr>
          <w:rFonts w:ascii="方正仿宋_GBK" w:eastAsia="方正仿宋_GBK" w:hAnsi="Times New Roman" w:cs="Times New Roman"/>
          <w:color w:val="000000"/>
          <w:kern w:val="0"/>
          <w:sz w:val="32"/>
          <w:szCs w:val="32"/>
        </w:rPr>
        <w:t>80%</w:t>
      </w: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color w:val="000000"/>
          <w:kern w:val="0"/>
          <w:sz w:val="32"/>
          <w:szCs w:val="32"/>
        </w:rPr>
        <w:t>增补为拟中选</w:t>
      </w:r>
      <w:r>
        <w:rPr>
          <w:rFonts w:ascii="方正仿宋_GBK" w:eastAsia="方正仿宋_GBK" w:hAnsi="Times New Roman" w:cs="Times New Roman" w:hint="eastAsia"/>
          <w:color w:val="000000"/>
          <w:kern w:val="0"/>
          <w:sz w:val="32"/>
          <w:szCs w:val="32"/>
        </w:rPr>
        <w:t>采购</w:t>
      </w:r>
      <w:r>
        <w:rPr>
          <w:rFonts w:ascii="方正仿宋_GBK" w:eastAsia="方正仿宋_GBK" w:hAnsi="Times New Roman" w:cs="Times New Roman"/>
          <w:color w:val="000000"/>
          <w:kern w:val="0"/>
          <w:sz w:val="32"/>
          <w:szCs w:val="32"/>
        </w:rPr>
        <w:t>单</w:t>
      </w:r>
      <w:r>
        <w:rPr>
          <w:rFonts w:ascii="方正仿宋_GBK" w:eastAsia="方正仿宋_GBK" w:hAnsi="Times New Roman" w:cs="Times New Roman" w:hint="eastAsia"/>
          <w:color w:val="000000"/>
          <w:kern w:val="0"/>
          <w:sz w:val="32"/>
          <w:szCs w:val="32"/>
        </w:rPr>
        <w:t>元</w:t>
      </w:r>
      <w:r>
        <w:rPr>
          <w:rFonts w:ascii="方正仿宋_GBK" w:eastAsia="方正仿宋_GBK" w:hAnsi="Times New Roman" w:cs="Times New Roman"/>
          <w:color w:val="000000"/>
          <w:kern w:val="0"/>
          <w:sz w:val="32"/>
          <w:szCs w:val="32"/>
        </w:rPr>
        <w:t>，不受中选</w:t>
      </w:r>
      <w:r>
        <w:rPr>
          <w:rFonts w:ascii="方正仿宋_GBK" w:eastAsia="方正仿宋_GBK" w:hAnsi="Times New Roman" w:cs="Times New Roman" w:hint="eastAsia"/>
          <w:color w:val="000000"/>
          <w:kern w:val="0"/>
          <w:sz w:val="32"/>
          <w:szCs w:val="32"/>
        </w:rPr>
        <w:t>采购</w:t>
      </w:r>
      <w:r>
        <w:rPr>
          <w:rFonts w:ascii="方正仿宋_GBK" w:eastAsia="方正仿宋_GBK" w:hAnsi="Times New Roman" w:cs="Times New Roman"/>
          <w:color w:val="000000"/>
          <w:kern w:val="0"/>
          <w:sz w:val="32"/>
          <w:szCs w:val="32"/>
        </w:rPr>
        <w:t>单</w:t>
      </w:r>
      <w:r>
        <w:rPr>
          <w:rFonts w:ascii="方正仿宋_GBK" w:eastAsia="方正仿宋_GBK" w:hAnsi="Times New Roman" w:cs="Times New Roman" w:hint="eastAsia"/>
          <w:color w:val="000000"/>
          <w:kern w:val="0"/>
          <w:sz w:val="32"/>
          <w:szCs w:val="32"/>
        </w:rPr>
        <w:t>元</w:t>
      </w:r>
      <w:r>
        <w:rPr>
          <w:rFonts w:ascii="方正仿宋_GBK" w:eastAsia="方正仿宋_GBK" w:hAnsi="Times New Roman" w:cs="Times New Roman"/>
          <w:color w:val="000000"/>
          <w:kern w:val="0"/>
          <w:sz w:val="32"/>
          <w:szCs w:val="32"/>
        </w:rPr>
        <w:t>数量限制。</w:t>
      </w:r>
    </w:p>
    <w:p w:rsidR="0055466A" w:rsidRDefault="00452B2D">
      <w:pPr>
        <w:widowControl/>
        <w:shd w:val="clear" w:color="auto" w:fill="FFFFFF"/>
        <w:tabs>
          <w:tab w:val="left" w:pos="4820"/>
        </w:tabs>
        <w:ind w:firstLineChars="200" w:firstLine="640"/>
        <w:jc w:val="left"/>
      </w:pPr>
      <w:r>
        <w:rPr>
          <w:rFonts w:ascii="方正仿宋_GBK" w:eastAsia="方正仿宋_GBK" w:hAnsi="Times New Roman" w:cs="Times New Roman" w:hint="eastAsia"/>
          <w:color w:val="000000"/>
          <w:kern w:val="0"/>
          <w:sz w:val="32"/>
          <w:szCs w:val="32"/>
        </w:rPr>
        <w:t>（</w:t>
      </w:r>
      <w:r>
        <w:rPr>
          <w:rFonts w:ascii="方正仿宋_GBK" w:eastAsia="方正仿宋_GBK" w:hAnsi="Times New Roman" w:cs="Times New Roman" w:hint="eastAsia"/>
          <w:color w:val="000000"/>
          <w:kern w:val="0"/>
          <w:sz w:val="32"/>
          <w:szCs w:val="32"/>
        </w:rPr>
        <w:t>3</w:t>
      </w:r>
      <w:r>
        <w:rPr>
          <w:rFonts w:ascii="方正仿宋_GBK" w:eastAsia="方正仿宋_GBK" w:hAnsi="Times New Roman" w:cs="Times New Roman"/>
          <w:color w:val="000000"/>
          <w:kern w:val="0"/>
          <w:sz w:val="32"/>
          <w:szCs w:val="32"/>
        </w:rPr>
        <w:t>）拟中选规则</w:t>
      </w:r>
      <w:r>
        <w:rPr>
          <w:rFonts w:ascii="方正仿宋_GBK" w:eastAsia="方正仿宋_GBK" w:hAnsi="Times New Roman" w:cs="Times New Roman" w:hint="eastAsia"/>
          <w:color w:val="000000"/>
          <w:kern w:val="0"/>
          <w:sz w:val="32"/>
          <w:szCs w:val="32"/>
        </w:rPr>
        <w:t>三</w:t>
      </w:r>
      <w:r>
        <w:rPr>
          <w:rFonts w:ascii="方正仿宋_GBK" w:eastAsia="方正仿宋_GBK" w:hAnsi="Times New Roman" w:cs="Times New Roman"/>
          <w:color w:val="000000"/>
          <w:kern w:val="0"/>
          <w:sz w:val="32"/>
          <w:szCs w:val="32"/>
        </w:rPr>
        <w:t>：</w:t>
      </w:r>
      <w:r>
        <w:rPr>
          <w:rFonts w:ascii="方正仿宋_GBK" w:eastAsia="方正仿宋_GBK" w:hAnsi="Times New Roman" w:cs="Times New Roman" w:hint="eastAsia"/>
          <w:color w:val="000000"/>
          <w:kern w:val="0"/>
          <w:sz w:val="30"/>
          <w:szCs w:val="30"/>
        </w:rPr>
        <w:t>有效申报采购单元中，除组内</w:t>
      </w:r>
      <w:r>
        <w:rPr>
          <w:rFonts w:ascii="方正仿宋_GBK" w:eastAsia="方正仿宋_GBK" w:hAnsi="Times New Roman" w:cs="Times New Roman" w:hint="eastAsia"/>
          <w:color w:val="000000"/>
          <w:sz w:val="30"/>
          <w:szCs w:val="30"/>
        </w:rPr>
        <w:t>有</w:t>
      </w:r>
      <w:r>
        <w:rPr>
          <w:rFonts w:ascii="方正仿宋_GBK" w:eastAsia="方正仿宋_GBK" w:hAnsi="Times New Roman" w:cs="Times New Roman"/>
          <w:color w:val="000000"/>
          <w:sz w:val="30"/>
          <w:szCs w:val="30"/>
        </w:rPr>
        <w:t>效</w:t>
      </w:r>
      <w:r>
        <w:rPr>
          <w:rFonts w:ascii="方正仿宋_GBK" w:eastAsia="方正仿宋_GBK" w:hAnsi="Times New Roman" w:cs="Times New Roman" w:hint="eastAsia"/>
          <w:color w:val="000000"/>
          <w:sz w:val="30"/>
          <w:szCs w:val="30"/>
        </w:rPr>
        <w:t>申报采购单元数</w:t>
      </w:r>
      <w:r>
        <w:rPr>
          <w:rFonts w:ascii="方正仿宋_GBK" w:eastAsia="方正仿宋_GBK" w:hAnsi="Times New Roman" w:cs="Times New Roman" w:hint="eastAsia"/>
          <w:color w:val="000000"/>
          <w:kern w:val="0"/>
          <w:sz w:val="30"/>
          <w:szCs w:val="30"/>
        </w:rPr>
        <w:t>≥</w:t>
      </w:r>
      <w:r>
        <w:rPr>
          <w:rFonts w:ascii="方正仿宋_GBK" w:eastAsia="方正仿宋_GBK" w:hAnsi="Times New Roman" w:cs="Times New Roman" w:hint="eastAsia"/>
          <w:color w:val="000000"/>
          <w:kern w:val="0"/>
          <w:sz w:val="30"/>
          <w:szCs w:val="30"/>
        </w:rPr>
        <w:t>7</w:t>
      </w:r>
      <w:r>
        <w:rPr>
          <w:rFonts w:ascii="方正仿宋_GBK" w:eastAsia="方正仿宋_GBK" w:hAnsi="Times New Roman" w:cs="Times New Roman" w:hint="eastAsia"/>
          <w:color w:val="000000"/>
          <w:kern w:val="0"/>
          <w:sz w:val="30"/>
          <w:szCs w:val="30"/>
        </w:rPr>
        <w:t>时公开竞价排名最后的企业</w:t>
      </w:r>
      <w:proofErr w:type="gramStart"/>
      <w:r>
        <w:rPr>
          <w:rFonts w:ascii="方正仿宋_GBK" w:eastAsia="方正仿宋_GBK" w:hAnsi="Times New Roman" w:cs="Times New Roman" w:hint="eastAsia"/>
          <w:color w:val="000000"/>
          <w:kern w:val="0"/>
          <w:sz w:val="30"/>
          <w:szCs w:val="30"/>
        </w:rPr>
        <w:t>所有未拟中选</w:t>
      </w:r>
      <w:proofErr w:type="gramEnd"/>
      <w:r>
        <w:rPr>
          <w:rFonts w:ascii="方正仿宋_GBK" w:eastAsia="方正仿宋_GBK" w:hAnsi="Times New Roman" w:cs="Times New Roman" w:hint="eastAsia"/>
          <w:color w:val="000000"/>
          <w:sz w:val="30"/>
          <w:szCs w:val="30"/>
        </w:rPr>
        <w:t>采购单元不纳入谈判外，其他按照</w:t>
      </w:r>
      <w:r>
        <w:rPr>
          <w:rFonts w:ascii="方正仿宋_GBK" w:eastAsia="方正仿宋_GBK" w:hAnsi="Times New Roman" w:cs="Times New Roman"/>
          <w:color w:val="000000"/>
          <w:kern w:val="0"/>
          <w:sz w:val="30"/>
          <w:szCs w:val="30"/>
        </w:rPr>
        <w:t>“</w:t>
      </w:r>
      <w:r>
        <w:rPr>
          <w:rFonts w:ascii="方正仿宋_GBK" w:eastAsia="方正仿宋_GBK" w:hAnsi="Times New Roman" w:cs="Times New Roman" w:hint="eastAsia"/>
          <w:color w:val="000000"/>
          <w:kern w:val="0"/>
          <w:sz w:val="30"/>
          <w:szCs w:val="30"/>
        </w:rPr>
        <w:t>拟</w:t>
      </w:r>
      <w:r>
        <w:rPr>
          <w:rFonts w:ascii="方正仿宋_GBK" w:eastAsia="方正仿宋_GBK" w:hAnsi="Times New Roman" w:cs="Times New Roman"/>
          <w:color w:val="000000"/>
          <w:kern w:val="0"/>
          <w:sz w:val="30"/>
          <w:szCs w:val="30"/>
        </w:rPr>
        <w:t>中选规则</w:t>
      </w:r>
      <w:proofErr w:type="gramStart"/>
      <w:r>
        <w:rPr>
          <w:rFonts w:ascii="方正仿宋_GBK" w:eastAsia="方正仿宋_GBK" w:hAnsi="Times New Roman" w:cs="Times New Roman"/>
          <w:color w:val="000000"/>
          <w:kern w:val="0"/>
          <w:sz w:val="30"/>
          <w:szCs w:val="30"/>
        </w:rPr>
        <w:t>一</w:t>
      </w:r>
      <w:proofErr w:type="gramEnd"/>
      <w:r>
        <w:rPr>
          <w:rFonts w:ascii="方正仿宋_GBK" w:eastAsia="方正仿宋_GBK" w:hAnsi="Times New Roman" w:cs="Times New Roman"/>
          <w:color w:val="000000"/>
          <w:kern w:val="0"/>
          <w:sz w:val="30"/>
          <w:szCs w:val="30"/>
        </w:rPr>
        <w:t>”</w:t>
      </w:r>
      <w:r>
        <w:rPr>
          <w:rFonts w:ascii="方正仿宋_GBK" w:eastAsia="方正仿宋_GBK" w:hAnsi="Times New Roman" w:cs="Times New Roman" w:hint="eastAsia"/>
          <w:color w:val="000000"/>
          <w:kern w:val="0"/>
          <w:sz w:val="30"/>
          <w:szCs w:val="30"/>
        </w:rPr>
        <w:t>或</w:t>
      </w:r>
      <w:r>
        <w:rPr>
          <w:rFonts w:ascii="方正仿宋_GBK" w:eastAsia="方正仿宋_GBK" w:hAnsi="Times New Roman" w:cs="Times New Roman"/>
          <w:color w:val="000000"/>
          <w:kern w:val="0"/>
          <w:sz w:val="30"/>
          <w:szCs w:val="30"/>
        </w:rPr>
        <w:t>“</w:t>
      </w:r>
      <w:r>
        <w:rPr>
          <w:rFonts w:ascii="方正仿宋_GBK" w:eastAsia="方正仿宋_GBK" w:hAnsi="Times New Roman" w:cs="Times New Roman" w:hint="eastAsia"/>
          <w:color w:val="000000"/>
          <w:kern w:val="0"/>
          <w:sz w:val="30"/>
          <w:szCs w:val="30"/>
        </w:rPr>
        <w:t>拟</w:t>
      </w:r>
      <w:r>
        <w:rPr>
          <w:rFonts w:ascii="方正仿宋_GBK" w:eastAsia="方正仿宋_GBK" w:hAnsi="Times New Roman" w:cs="Times New Roman"/>
          <w:color w:val="000000"/>
          <w:kern w:val="0"/>
          <w:sz w:val="30"/>
          <w:szCs w:val="30"/>
        </w:rPr>
        <w:t>中选规则</w:t>
      </w:r>
      <w:r>
        <w:rPr>
          <w:rFonts w:ascii="方正仿宋_GBK" w:eastAsia="方正仿宋_GBK" w:hAnsi="Times New Roman" w:cs="Times New Roman" w:hint="eastAsia"/>
          <w:color w:val="000000"/>
          <w:kern w:val="0"/>
          <w:sz w:val="30"/>
          <w:szCs w:val="30"/>
        </w:rPr>
        <w:t>二</w:t>
      </w:r>
      <w:r>
        <w:rPr>
          <w:rFonts w:ascii="方正仿宋_GBK" w:eastAsia="方正仿宋_GBK" w:hAnsi="Times New Roman" w:cs="Times New Roman"/>
          <w:color w:val="000000"/>
          <w:kern w:val="0"/>
          <w:sz w:val="30"/>
          <w:szCs w:val="30"/>
        </w:rPr>
        <w:t>”</w:t>
      </w:r>
      <w:r>
        <w:rPr>
          <w:rFonts w:ascii="方正仿宋_GBK" w:eastAsia="方正仿宋_GBK" w:hAnsi="Times New Roman" w:cs="Times New Roman"/>
          <w:color w:val="000000"/>
          <w:kern w:val="0"/>
          <w:sz w:val="30"/>
          <w:szCs w:val="30"/>
        </w:rPr>
        <w:t>未能中选的</w:t>
      </w:r>
      <w:r>
        <w:rPr>
          <w:rFonts w:ascii="方正仿宋_GBK" w:eastAsia="方正仿宋_GBK" w:hAnsi="Times New Roman" w:cs="Times New Roman" w:hint="eastAsia"/>
          <w:color w:val="000000"/>
          <w:kern w:val="0"/>
          <w:sz w:val="30"/>
          <w:szCs w:val="30"/>
        </w:rPr>
        <w:t>注册</w:t>
      </w:r>
      <w:proofErr w:type="gramStart"/>
      <w:r>
        <w:rPr>
          <w:rFonts w:ascii="方正仿宋_GBK" w:eastAsia="方正仿宋_GBK" w:hAnsi="Times New Roman" w:cs="Times New Roman"/>
          <w:color w:val="000000"/>
          <w:kern w:val="0"/>
          <w:sz w:val="30"/>
          <w:szCs w:val="30"/>
        </w:rPr>
        <w:t>证</w:t>
      </w:r>
      <w:r>
        <w:rPr>
          <w:rFonts w:ascii="方正仿宋_GBK" w:eastAsia="方正仿宋_GBK" w:hAnsi="Times New Roman" w:cs="Times New Roman" w:hint="eastAsia"/>
          <w:color w:val="000000"/>
          <w:kern w:val="0"/>
          <w:sz w:val="30"/>
          <w:szCs w:val="30"/>
        </w:rPr>
        <w:t>产</w:t>
      </w:r>
      <w:r>
        <w:rPr>
          <w:rFonts w:ascii="方正仿宋_GBK" w:eastAsia="方正仿宋_GBK" w:hAnsi="Times New Roman" w:cs="Times New Roman"/>
          <w:color w:val="000000"/>
          <w:kern w:val="0"/>
          <w:sz w:val="30"/>
          <w:szCs w:val="30"/>
        </w:rPr>
        <w:t>品</w:t>
      </w:r>
      <w:proofErr w:type="gramEnd"/>
      <w:r>
        <w:rPr>
          <w:rFonts w:ascii="方正仿宋_GBK" w:eastAsia="方正仿宋_GBK" w:hAnsi="Times New Roman" w:cs="Times New Roman"/>
          <w:color w:val="000000"/>
          <w:kern w:val="0"/>
          <w:sz w:val="30"/>
          <w:szCs w:val="30"/>
        </w:rPr>
        <w:t>和</w:t>
      </w:r>
      <w:r>
        <w:rPr>
          <w:rFonts w:ascii="方正仿宋_GBK" w:eastAsia="方正仿宋_GBK" w:hAnsi="Times New Roman" w:cs="Times New Roman" w:hint="eastAsia"/>
          <w:color w:val="000000"/>
          <w:sz w:val="30"/>
          <w:szCs w:val="30"/>
        </w:rPr>
        <w:t>直接谈判议价产品</w:t>
      </w:r>
      <w:r>
        <w:rPr>
          <w:rFonts w:ascii="方正仿宋_GBK" w:eastAsia="方正仿宋_GBK" w:hAnsi="Times New Roman" w:cs="Times New Roman" w:hint="eastAsia"/>
          <w:color w:val="000000"/>
          <w:kern w:val="0"/>
          <w:sz w:val="30"/>
          <w:szCs w:val="30"/>
        </w:rPr>
        <w:t>全部进入谈判议价环节。由专家与企业根据产品质量及性能、临床应用效果、产品之间比价等因素现场谈判议价。谈判确定的拟中选采购单元不受</w:t>
      </w:r>
      <w:r>
        <w:rPr>
          <w:rFonts w:ascii="方正仿宋_GBK" w:eastAsia="方正仿宋_GBK" w:hAnsi="Times New Roman" w:cs="Times New Roman"/>
          <w:color w:val="000000"/>
          <w:kern w:val="0"/>
          <w:sz w:val="30"/>
          <w:szCs w:val="30"/>
        </w:rPr>
        <w:t>中选</w:t>
      </w:r>
      <w:r>
        <w:rPr>
          <w:rFonts w:ascii="方正仿宋_GBK" w:eastAsia="方正仿宋_GBK" w:hAnsi="Times New Roman" w:cs="Times New Roman" w:hint="eastAsia"/>
          <w:color w:val="000000"/>
          <w:kern w:val="0"/>
          <w:sz w:val="30"/>
          <w:szCs w:val="30"/>
        </w:rPr>
        <w:t>采购单元</w:t>
      </w:r>
      <w:r>
        <w:rPr>
          <w:rFonts w:ascii="方正仿宋_GBK" w:eastAsia="方正仿宋_GBK" w:hAnsi="Times New Roman" w:cs="Times New Roman"/>
          <w:color w:val="000000"/>
          <w:kern w:val="0"/>
          <w:sz w:val="30"/>
          <w:szCs w:val="30"/>
        </w:rPr>
        <w:t>数量限制</w:t>
      </w:r>
      <w:r>
        <w:rPr>
          <w:rFonts w:ascii="方正仿宋_GBK" w:eastAsia="方正仿宋_GBK" w:hAnsi="Times New Roman" w:cs="Times New Roman" w:hint="eastAsia"/>
          <w:color w:val="000000"/>
          <w:kern w:val="0"/>
          <w:sz w:val="30"/>
          <w:szCs w:val="30"/>
        </w:rPr>
        <w:t>，中选价要</w:t>
      </w:r>
      <w:r>
        <w:rPr>
          <w:rFonts w:ascii="方正仿宋_GBK" w:eastAsia="方正仿宋_GBK" w:hAnsi="Times New Roman" w:cs="Times New Roman"/>
          <w:color w:val="000000"/>
          <w:kern w:val="0"/>
          <w:sz w:val="30"/>
          <w:szCs w:val="30"/>
        </w:rPr>
        <w:t>与同组其他拟中选产品保持合理比价关系。</w:t>
      </w:r>
    </w:p>
    <w:p w:rsidR="0055466A" w:rsidRDefault="00452B2D">
      <w:pPr>
        <w:ind w:firstLineChars="200" w:firstLine="640"/>
        <w:rPr>
          <w:rFonts w:ascii="楷体" w:eastAsia="楷体" w:hAnsi="楷体" w:cstheme="minorBidi"/>
          <w:sz w:val="32"/>
        </w:rPr>
      </w:pPr>
      <w:r>
        <w:rPr>
          <w:rFonts w:ascii="楷体" w:eastAsia="楷体" w:hAnsi="楷体" w:cstheme="minorBidi" w:hint="eastAsia"/>
          <w:sz w:val="32"/>
        </w:rPr>
        <w:t>（七）带量采购中选价</w:t>
      </w:r>
    </w:p>
    <w:p w:rsidR="0055466A" w:rsidRDefault="00452B2D">
      <w:pPr>
        <w:ind w:firstLineChars="200" w:firstLine="640"/>
        <w:rPr>
          <w:rFonts w:ascii="方正仿宋_GBK" w:eastAsia="方正仿宋_GBK" w:hAnsi="Times New Roman" w:cs="Times New Roman"/>
          <w:kern w:val="0"/>
          <w:sz w:val="32"/>
          <w:szCs w:val="32"/>
        </w:rPr>
      </w:pPr>
      <w:r>
        <w:rPr>
          <w:rFonts w:ascii="方正仿宋_GBK" w:eastAsia="方正仿宋_GBK" w:hAnsi="Times New Roman" w:cs="Times New Roman" w:hint="eastAsia"/>
          <w:color w:val="000000"/>
          <w:kern w:val="0"/>
          <w:sz w:val="32"/>
          <w:szCs w:val="32"/>
        </w:rPr>
        <w:t>带量采购拟中选</w:t>
      </w:r>
      <w:proofErr w:type="gramStart"/>
      <w:r>
        <w:rPr>
          <w:rFonts w:ascii="方正仿宋_GBK" w:eastAsia="方正仿宋_GBK" w:hAnsi="Times New Roman" w:cs="Times New Roman" w:hint="eastAsia"/>
          <w:color w:val="000000"/>
          <w:kern w:val="0"/>
          <w:sz w:val="32"/>
          <w:szCs w:val="32"/>
        </w:rPr>
        <w:t>价通过</w:t>
      </w:r>
      <w:proofErr w:type="gramEnd"/>
      <w:r>
        <w:rPr>
          <w:rFonts w:ascii="方正仿宋_GBK" w:eastAsia="方正仿宋_GBK" w:hAnsi="Times New Roman" w:cs="Times New Roman" w:hint="eastAsia"/>
          <w:color w:val="000000"/>
          <w:kern w:val="0"/>
          <w:sz w:val="32"/>
          <w:szCs w:val="32"/>
        </w:rPr>
        <w:t>公开竞价或谈判</w:t>
      </w:r>
      <w:r>
        <w:rPr>
          <w:rFonts w:ascii="方正仿宋_GBK" w:eastAsia="方正仿宋_GBK" w:hAnsi="Times New Roman" w:cs="Times New Roman" w:hint="eastAsia"/>
          <w:color w:val="000000"/>
          <w:sz w:val="32"/>
          <w:szCs w:val="32"/>
        </w:rPr>
        <w:t>议价方式形成。</w:t>
      </w:r>
      <w:r>
        <w:rPr>
          <w:rFonts w:ascii="方正仿宋_GBK" w:eastAsia="方正仿宋_GBK" w:hAnsi="Times New Roman" w:cs="Times New Roman" w:hint="eastAsia"/>
          <w:kern w:val="0"/>
          <w:sz w:val="32"/>
          <w:szCs w:val="32"/>
        </w:rPr>
        <w:t>为该产品的实际供货价格，包括但不限于</w:t>
      </w:r>
      <w:r>
        <w:rPr>
          <w:rFonts w:ascii="方正仿宋_GBK" w:eastAsia="方正仿宋_GBK" w:hAnsi="Times New Roman" w:cs="Times New Roman"/>
          <w:kern w:val="0"/>
          <w:sz w:val="32"/>
          <w:szCs w:val="32"/>
        </w:rPr>
        <w:t>产品价格、产品配送费用、配套工具配送费用和配套工具使用费用、伴随服务</w:t>
      </w:r>
      <w:r>
        <w:rPr>
          <w:rFonts w:ascii="方正仿宋_GBK" w:eastAsia="方正仿宋_GBK" w:hAnsi="Times New Roman" w:cs="Times New Roman" w:hint="eastAsia"/>
          <w:kern w:val="0"/>
          <w:sz w:val="32"/>
          <w:szCs w:val="32"/>
        </w:rPr>
        <w:t>等</w:t>
      </w:r>
      <w:r>
        <w:rPr>
          <w:rFonts w:ascii="方正仿宋_GBK" w:eastAsia="方正仿宋_GBK" w:hAnsi="Times New Roman" w:cs="Times New Roman"/>
          <w:kern w:val="0"/>
          <w:sz w:val="32"/>
          <w:szCs w:val="32"/>
        </w:rPr>
        <w:t>费用。</w:t>
      </w:r>
    </w:p>
    <w:p w:rsidR="0055466A" w:rsidRDefault="00452B2D">
      <w:pPr>
        <w:ind w:firstLineChars="200" w:firstLine="640"/>
        <w:rPr>
          <w:rFonts w:ascii="黑体" w:eastAsia="黑体" w:hAnsi="黑体"/>
          <w:sz w:val="32"/>
        </w:rPr>
      </w:pPr>
      <w:r>
        <w:rPr>
          <w:rFonts w:ascii="黑体" w:eastAsia="黑体" w:hAnsi="黑体" w:hint="eastAsia"/>
          <w:sz w:val="32"/>
        </w:rPr>
        <w:t>四、中选产品确定</w:t>
      </w:r>
    </w:p>
    <w:p w:rsidR="0055466A" w:rsidRDefault="00452B2D">
      <w:pPr>
        <w:ind w:firstLineChars="200" w:firstLine="640"/>
        <w:rPr>
          <w:rFonts w:ascii="楷体" w:eastAsia="楷体" w:hAnsi="楷体"/>
          <w:sz w:val="32"/>
        </w:rPr>
      </w:pPr>
      <w:r>
        <w:rPr>
          <w:rFonts w:ascii="楷体" w:eastAsia="楷体" w:hAnsi="楷体" w:hint="eastAsia"/>
          <w:sz w:val="32"/>
        </w:rPr>
        <w:t>（一）拟中选结果公示</w:t>
      </w:r>
    </w:p>
    <w:p w:rsidR="0055466A" w:rsidRDefault="00452B2D">
      <w:pPr>
        <w:widowControl/>
        <w:shd w:val="clear" w:color="auto" w:fill="FFFFFF"/>
        <w:spacing w:line="440" w:lineRule="atLeast"/>
        <w:ind w:leftChars="50" w:left="105" w:firstLineChars="150" w:firstLine="480"/>
        <w:rPr>
          <w:rFonts w:ascii="方正仿宋_GBK" w:eastAsia="方正仿宋_GBK" w:hAnsi="Times New Roman" w:cs="Times New Roman"/>
          <w:color w:val="000000"/>
          <w:sz w:val="32"/>
          <w:szCs w:val="32"/>
        </w:rPr>
      </w:pPr>
      <w:r>
        <w:rPr>
          <w:rFonts w:ascii="方正仿宋_GBK" w:eastAsia="方正仿宋_GBK" w:hAnsi="Times New Roman" w:cs="Times New Roman" w:hint="eastAsia"/>
          <w:color w:val="000000"/>
          <w:sz w:val="32"/>
          <w:szCs w:val="32"/>
        </w:rPr>
        <w:lastRenderedPageBreak/>
        <w:t>拟中选结果产生后，公示</w:t>
      </w:r>
      <w:r>
        <w:rPr>
          <w:rFonts w:ascii="方正仿宋_GBK" w:eastAsia="方正仿宋_GBK" w:hAnsi="Times New Roman" w:cs="Times New Roman" w:hint="eastAsia"/>
          <w:color w:val="000000"/>
          <w:sz w:val="32"/>
          <w:szCs w:val="32"/>
        </w:rPr>
        <w:t>3</w:t>
      </w:r>
      <w:r>
        <w:rPr>
          <w:rFonts w:ascii="方正仿宋_GBK" w:eastAsia="方正仿宋_GBK" w:hAnsi="Times New Roman" w:cs="Times New Roman" w:hint="eastAsia"/>
          <w:color w:val="000000"/>
          <w:sz w:val="32"/>
          <w:szCs w:val="32"/>
        </w:rPr>
        <w:t>个工作日，若</w:t>
      </w:r>
      <w:r>
        <w:rPr>
          <w:rFonts w:ascii="方正仿宋_GBK" w:eastAsia="方正仿宋_GBK" w:hAnsi="Times New Roman" w:cs="Times New Roman"/>
          <w:color w:val="000000"/>
          <w:sz w:val="32"/>
          <w:szCs w:val="32"/>
        </w:rPr>
        <w:t>有异议，向</w:t>
      </w:r>
      <w:r>
        <w:rPr>
          <w:rFonts w:ascii="方正仿宋_GBK" w:eastAsia="方正仿宋_GBK" w:hAnsi="Times New Roman" w:cs="Times New Roman" w:hint="eastAsia"/>
          <w:color w:val="000000"/>
          <w:sz w:val="32"/>
          <w:szCs w:val="32"/>
        </w:rPr>
        <w:t>安徽省</w:t>
      </w:r>
      <w:r>
        <w:rPr>
          <w:rFonts w:ascii="方正仿宋_GBK" w:eastAsia="方正仿宋_GBK" w:hAnsi="Times New Roman" w:cs="Times New Roman"/>
          <w:color w:val="000000"/>
          <w:sz w:val="32"/>
          <w:szCs w:val="32"/>
        </w:rPr>
        <w:t>医药联合采购办公室</w:t>
      </w:r>
      <w:r>
        <w:rPr>
          <w:rFonts w:ascii="方正仿宋_GBK" w:eastAsia="方正仿宋_GBK" w:hAnsi="Times New Roman" w:cs="Times New Roman" w:hint="eastAsia"/>
          <w:color w:val="000000"/>
          <w:sz w:val="32"/>
          <w:szCs w:val="32"/>
        </w:rPr>
        <w:t>提出</w:t>
      </w:r>
      <w:r>
        <w:rPr>
          <w:rFonts w:ascii="方正仿宋_GBK" w:eastAsia="方正仿宋_GBK" w:hAnsi="Times New Roman" w:cs="Times New Roman"/>
          <w:color w:val="000000"/>
          <w:sz w:val="32"/>
          <w:szCs w:val="32"/>
        </w:rPr>
        <w:t>复核申请。复核申请应在公示期间内提出，并依法依规提供合法有效证明材料。未提供相应证明材料的，原则上不予受理。</w:t>
      </w:r>
      <w:r>
        <w:rPr>
          <w:rFonts w:ascii="方正仿宋_GBK" w:eastAsia="方正仿宋_GBK" w:hAnsi="Times New Roman" w:cs="Times New Roman" w:hint="eastAsia"/>
          <w:color w:val="000000"/>
          <w:sz w:val="32"/>
          <w:szCs w:val="32"/>
        </w:rPr>
        <w:t>经公示，</w:t>
      </w:r>
      <w:proofErr w:type="gramStart"/>
      <w:r>
        <w:rPr>
          <w:rFonts w:ascii="方正仿宋_GBK" w:eastAsia="方正仿宋_GBK" w:hAnsi="Times New Roman" w:cs="Times New Roman" w:hint="eastAsia"/>
          <w:color w:val="000000"/>
          <w:sz w:val="32"/>
          <w:szCs w:val="32"/>
        </w:rPr>
        <w:t>如拟中选</w:t>
      </w:r>
      <w:proofErr w:type="gramEnd"/>
      <w:r>
        <w:rPr>
          <w:rFonts w:ascii="方正仿宋_GBK" w:eastAsia="方正仿宋_GBK" w:hAnsi="Times New Roman" w:cs="Times New Roman" w:hint="eastAsia"/>
          <w:color w:val="000000"/>
          <w:sz w:val="32"/>
          <w:szCs w:val="32"/>
        </w:rPr>
        <w:t>产品被取消中选资格的，</w:t>
      </w:r>
      <w:proofErr w:type="gramStart"/>
      <w:r>
        <w:rPr>
          <w:rFonts w:ascii="方正仿宋_GBK" w:eastAsia="方正仿宋_GBK" w:hAnsi="Times New Roman" w:cs="Times New Roman"/>
          <w:color w:val="000000"/>
          <w:sz w:val="32"/>
          <w:szCs w:val="32"/>
        </w:rPr>
        <w:t>不</w:t>
      </w:r>
      <w:proofErr w:type="gramEnd"/>
      <w:r>
        <w:rPr>
          <w:rFonts w:ascii="方正仿宋_GBK" w:eastAsia="方正仿宋_GBK" w:hAnsi="Times New Roman" w:cs="Times New Roman"/>
          <w:color w:val="000000"/>
          <w:sz w:val="32"/>
          <w:szCs w:val="32"/>
        </w:rPr>
        <w:t>递补拟中选企业，不影响企业排名，不影响其他企业中选。</w:t>
      </w:r>
    </w:p>
    <w:p w:rsidR="0055466A" w:rsidRDefault="00452B2D">
      <w:pPr>
        <w:ind w:firstLineChars="200" w:firstLine="640"/>
        <w:rPr>
          <w:rFonts w:ascii="楷体" w:eastAsia="楷体" w:hAnsi="楷体"/>
          <w:sz w:val="32"/>
        </w:rPr>
      </w:pPr>
      <w:r>
        <w:rPr>
          <w:rFonts w:ascii="楷体" w:eastAsia="楷体" w:hAnsi="楷体" w:hint="eastAsia"/>
          <w:sz w:val="32"/>
        </w:rPr>
        <w:t>（二）中选结果公布</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hint="eastAsia"/>
          <w:color w:val="000000"/>
          <w:sz w:val="32"/>
          <w:szCs w:val="32"/>
        </w:rPr>
        <w:t>拟中选结果公示无异议后，由</w:t>
      </w:r>
      <w:r>
        <w:rPr>
          <w:rFonts w:ascii="方正仿宋_GBK" w:eastAsia="方正仿宋_GBK" w:hint="eastAsia"/>
          <w:sz w:val="32"/>
        </w:rPr>
        <w:t>省医药联合采购办公室在</w:t>
      </w:r>
      <w:r>
        <w:rPr>
          <w:rFonts w:ascii="方正仿宋_GBK" w:eastAsia="方正仿宋_GBK"/>
          <w:sz w:val="32"/>
        </w:rPr>
        <w:t>省</w:t>
      </w:r>
      <w:r>
        <w:rPr>
          <w:rFonts w:ascii="方正仿宋_GBK" w:eastAsia="方正仿宋_GBK" w:hint="eastAsia"/>
          <w:sz w:val="32"/>
        </w:rPr>
        <w:t>药</w:t>
      </w:r>
      <w:r>
        <w:rPr>
          <w:rFonts w:ascii="方正仿宋_GBK" w:eastAsia="方正仿宋_GBK"/>
          <w:sz w:val="32"/>
        </w:rPr>
        <w:t>采平台</w:t>
      </w:r>
      <w:r>
        <w:rPr>
          <w:rFonts w:ascii="方正仿宋_GBK" w:eastAsia="方正仿宋_GBK" w:hAnsi="Times New Roman" w:cs="Times New Roman" w:hint="eastAsia"/>
          <w:color w:val="000000"/>
          <w:sz w:val="32"/>
          <w:szCs w:val="32"/>
        </w:rPr>
        <w:t>进行中选结果公布。</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仿宋" w:eastAsia="仿宋" w:hAnsi="仿宋" w:hint="eastAsia"/>
          <w:sz w:val="32"/>
          <w:szCs w:val="32"/>
        </w:rPr>
        <w:t>中选产品价格不</w:t>
      </w:r>
      <w:r>
        <w:rPr>
          <w:rFonts w:ascii="仿宋" w:eastAsia="仿宋" w:hAnsi="仿宋"/>
          <w:sz w:val="32"/>
          <w:szCs w:val="32"/>
        </w:rPr>
        <w:t>得</w:t>
      </w:r>
      <w:r>
        <w:rPr>
          <w:rFonts w:ascii="仿宋" w:eastAsia="仿宋" w:hAnsi="仿宋" w:hint="eastAsia"/>
          <w:sz w:val="32"/>
          <w:szCs w:val="32"/>
        </w:rPr>
        <w:t>高于</w:t>
      </w:r>
      <w:r>
        <w:rPr>
          <w:rFonts w:ascii="仿宋" w:eastAsia="仿宋" w:hAnsi="仿宋"/>
          <w:sz w:val="32"/>
          <w:szCs w:val="32"/>
        </w:rPr>
        <w:t>2022</w:t>
      </w:r>
      <w:r>
        <w:rPr>
          <w:rFonts w:ascii="仿宋" w:eastAsia="仿宋" w:hAnsi="仿宋"/>
          <w:sz w:val="32"/>
          <w:szCs w:val="32"/>
        </w:rPr>
        <w:t>年</w:t>
      </w:r>
      <w:r>
        <w:rPr>
          <w:rFonts w:ascii="仿宋" w:eastAsia="仿宋" w:hAnsi="仿宋"/>
          <w:sz w:val="32"/>
          <w:szCs w:val="32"/>
        </w:rPr>
        <w:t>1</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日至中选结果</w:t>
      </w:r>
      <w:r>
        <w:rPr>
          <w:rFonts w:ascii="仿宋" w:eastAsia="仿宋" w:hAnsi="仿宋" w:hint="eastAsia"/>
          <w:sz w:val="32"/>
          <w:szCs w:val="32"/>
        </w:rPr>
        <w:t>公布</w:t>
      </w:r>
      <w:r>
        <w:rPr>
          <w:rFonts w:ascii="仿宋" w:eastAsia="仿宋" w:hAnsi="仿宋"/>
          <w:sz w:val="32"/>
          <w:szCs w:val="32"/>
        </w:rPr>
        <w:t>日我省</w:t>
      </w:r>
      <w:r>
        <w:rPr>
          <w:rFonts w:ascii="仿宋" w:eastAsia="仿宋" w:hAnsi="仿宋" w:hint="eastAsia"/>
          <w:sz w:val="32"/>
          <w:szCs w:val="32"/>
        </w:rPr>
        <w:t>医疗</w:t>
      </w:r>
      <w:r>
        <w:rPr>
          <w:rFonts w:ascii="仿宋" w:eastAsia="仿宋" w:hAnsi="仿宋"/>
          <w:sz w:val="32"/>
          <w:szCs w:val="32"/>
        </w:rPr>
        <w:t>机构实际采购价、全国省级集中采购挂网价、省级带量采购中选价最低值的</w:t>
      </w:r>
      <w:r>
        <w:rPr>
          <w:rFonts w:ascii="仿宋" w:eastAsia="仿宋" w:hAnsi="仿宋" w:hint="eastAsia"/>
          <w:sz w:val="32"/>
          <w:szCs w:val="32"/>
        </w:rPr>
        <w:t>；若</w:t>
      </w:r>
      <w:r>
        <w:rPr>
          <w:rFonts w:ascii="仿宋" w:eastAsia="仿宋" w:hAnsi="仿宋"/>
          <w:sz w:val="32"/>
          <w:szCs w:val="32"/>
        </w:rPr>
        <w:t>出现高于</w:t>
      </w:r>
      <w:r>
        <w:rPr>
          <w:rFonts w:ascii="仿宋" w:eastAsia="仿宋" w:hAnsi="仿宋" w:hint="eastAsia"/>
          <w:sz w:val="32"/>
          <w:szCs w:val="32"/>
        </w:rPr>
        <w:t>上</w:t>
      </w:r>
      <w:r>
        <w:rPr>
          <w:rFonts w:ascii="仿宋" w:eastAsia="仿宋" w:hAnsi="仿宋"/>
          <w:sz w:val="32"/>
          <w:szCs w:val="32"/>
        </w:rPr>
        <w:t>述价格最低</w:t>
      </w:r>
      <w:r>
        <w:rPr>
          <w:rFonts w:ascii="仿宋" w:eastAsia="仿宋" w:hAnsi="仿宋" w:hint="eastAsia"/>
          <w:sz w:val="32"/>
          <w:szCs w:val="32"/>
        </w:rPr>
        <w:t>值的</w:t>
      </w:r>
      <w:r>
        <w:rPr>
          <w:rFonts w:ascii="仿宋" w:eastAsia="仿宋" w:hAnsi="仿宋"/>
          <w:sz w:val="32"/>
          <w:szCs w:val="32"/>
        </w:rPr>
        <w:t>，以上述价格最低值作为带量采购中选价。</w:t>
      </w:r>
    </w:p>
    <w:p w:rsidR="0055466A" w:rsidRDefault="00452B2D">
      <w:pPr>
        <w:widowControl/>
        <w:shd w:val="clear" w:color="auto" w:fill="FFFFFF"/>
        <w:spacing w:line="440" w:lineRule="atLeast"/>
        <w:ind w:firstLineChars="200" w:firstLine="640"/>
        <w:rPr>
          <w:rFonts w:ascii="楷体" w:eastAsia="楷体" w:hAnsi="楷体"/>
          <w:sz w:val="32"/>
        </w:rPr>
      </w:pPr>
      <w:r>
        <w:rPr>
          <w:rFonts w:ascii="方正仿宋_GBK" w:eastAsia="方正仿宋_GBK" w:hAnsi="Times New Roman" w:cs="Times New Roman" w:hint="eastAsia"/>
          <w:color w:val="000000"/>
          <w:sz w:val="32"/>
          <w:szCs w:val="32"/>
        </w:rPr>
        <w:t>（</w:t>
      </w:r>
      <w:r>
        <w:rPr>
          <w:rFonts w:ascii="楷体" w:eastAsia="楷体" w:hAnsi="楷体" w:hint="eastAsia"/>
          <w:color w:val="000000"/>
          <w:sz w:val="32"/>
        </w:rPr>
        <w:t>三）</w:t>
      </w:r>
      <w:r>
        <w:rPr>
          <w:rFonts w:ascii="楷体" w:eastAsia="楷体" w:hAnsi="楷体" w:hint="eastAsia"/>
          <w:sz w:val="32"/>
        </w:rPr>
        <w:t>采购协议量确定</w:t>
      </w:r>
    </w:p>
    <w:p w:rsidR="0055466A" w:rsidRDefault="00452B2D">
      <w:pPr>
        <w:pStyle w:val="a0"/>
        <w:ind w:firstLineChars="200" w:firstLine="640"/>
      </w:pPr>
      <w:r>
        <w:rPr>
          <w:rFonts w:ascii="楷体" w:eastAsia="楷体" w:hAnsi="楷体" w:cstheme="minorBidi" w:hint="eastAsia"/>
          <w:sz w:val="32"/>
        </w:rPr>
        <w:t>1</w:t>
      </w:r>
      <w:r>
        <w:rPr>
          <w:rFonts w:ascii="楷体" w:eastAsia="楷体" w:hAnsi="楷体" w:cstheme="minorBidi"/>
          <w:sz w:val="32"/>
        </w:rPr>
        <w:t>.</w:t>
      </w:r>
      <w:r>
        <w:rPr>
          <w:rFonts w:ascii="楷体" w:eastAsia="楷体" w:hAnsi="楷体" w:cstheme="minorBidi" w:hint="eastAsia"/>
          <w:sz w:val="32"/>
        </w:rPr>
        <w:t>采购协议量分配。</w:t>
      </w:r>
      <w:r>
        <w:rPr>
          <w:rFonts w:ascii="方正仿宋_GBK" w:eastAsia="方正仿宋_GBK" w:hAnsi="Times New Roman" w:hint="eastAsia"/>
          <w:color w:val="000000"/>
          <w:sz w:val="32"/>
          <w:szCs w:val="32"/>
        </w:rPr>
        <w:t>医疗机构报送有需求的产品若在中选范围，对应意向采购量计入该中选产品的采购采购协议量。医疗机构报送有需求的未中选产品对应意向采购量作为该组待分配量，</w:t>
      </w:r>
      <w:r>
        <w:rPr>
          <w:rFonts w:ascii="方正仿宋_GBK" w:eastAsia="方正仿宋_GBK" w:hAnsi="Times New Roman"/>
          <w:color w:val="000000"/>
          <w:sz w:val="32"/>
          <w:szCs w:val="32"/>
        </w:rPr>
        <w:t>由医疗机构</w:t>
      </w:r>
      <w:r>
        <w:rPr>
          <w:rFonts w:ascii="方正仿宋_GBK" w:eastAsia="方正仿宋_GBK" w:hAnsi="Times New Roman" w:hint="eastAsia"/>
          <w:color w:val="000000"/>
          <w:sz w:val="32"/>
          <w:szCs w:val="32"/>
        </w:rPr>
        <w:t>在</w:t>
      </w:r>
      <w:r>
        <w:rPr>
          <w:rFonts w:ascii="方正仿宋_GBK" w:eastAsia="方正仿宋_GBK" w:hAnsi="Times New Roman" w:hint="eastAsia"/>
          <w:sz w:val="32"/>
          <w:szCs w:val="32"/>
        </w:rPr>
        <w:t>同类别</w:t>
      </w:r>
      <w:r>
        <w:rPr>
          <w:rFonts w:ascii="方正仿宋_GBK" w:eastAsia="方正仿宋_GBK" w:hAnsi="Times New Roman"/>
          <w:color w:val="000000"/>
          <w:sz w:val="32"/>
          <w:szCs w:val="32"/>
        </w:rPr>
        <w:t>中选产品中自主选择确定。</w:t>
      </w:r>
    </w:p>
    <w:p w:rsidR="0055466A" w:rsidRDefault="00452B2D">
      <w:pPr>
        <w:ind w:firstLineChars="200" w:firstLine="640"/>
        <w:rPr>
          <w:rFonts w:ascii="仿宋" w:eastAsia="仿宋" w:hAnsi="仿宋"/>
          <w:sz w:val="32"/>
          <w:szCs w:val="32"/>
        </w:rPr>
      </w:pPr>
      <w:r>
        <w:rPr>
          <w:rFonts w:ascii="楷体" w:eastAsia="楷体" w:hAnsi="楷体" w:cstheme="minorBidi" w:hint="eastAsia"/>
          <w:sz w:val="32"/>
        </w:rPr>
        <w:t>2</w:t>
      </w:r>
      <w:r>
        <w:rPr>
          <w:rFonts w:ascii="楷体" w:eastAsia="楷体" w:hAnsi="楷体" w:cstheme="minorBidi"/>
          <w:sz w:val="32"/>
        </w:rPr>
        <w:t>.</w:t>
      </w:r>
      <w:r>
        <w:rPr>
          <w:rFonts w:ascii="楷体" w:eastAsia="楷体" w:hAnsi="楷体" w:cstheme="minorBidi" w:hint="eastAsia"/>
          <w:sz w:val="32"/>
        </w:rPr>
        <w:t>采购协议签订</w:t>
      </w:r>
      <w:r>
        <w:rPr>
          <w:rFonts w:ascii="仿宋" w:eastAsia="仿宋" w:hAnsi="仿宋" w:hint="eastAsia"/>
          <w:sz w:val="32"/>
          <w:szCs w:val="32"/>
        </w:rPr>
        <w:t>。医疗机构</w:t>
      </w:r>
      <w:r>
        <w:rPr>
          <w:rFonts w:ascii="仿宋" w:eastAsia="仿宋" w:hAnsi="仿宋"/>
          <w:sz w:val="32"/>
          <w:szCs w:val="32"/>
        </w:rPr>
        <w:t>根据中选产品及</w:t>
      </w:r>
      <w:r>
        <w:rPr>
          <w:rFonts w:ascii="仿宋" w:eastAsia="仿宋" w:hAnsi="仿宋" w:hint="eastAsia"/>
          <w:sz w:val="32"/>
          <w:szCs w:val="32"/>
        </w:rPr>
        <w:t>价格与中选企业按采购协议</w:t>
      </w:r>
      <w:proofErr w:type="gramStart"/>
      <w:r>
        <w:rPr>
          <w:rFonts w:ascii="仿宋" w:eastAsia="仿宋" w:hAnsi="仿宋" w:hint="eastAsia"/>
          <w:sz w:val="32"/>
          <w:szCs w:val="32"/>
        </w:rPr>
        <w:t>量签订</w:t>
      </w:r>
      <w:proofErr w:type="gramEnd"/>
      <w:r>
        <w:rPr>
          <w:rFonts w:ascii="仿宋" w:eastAsia="仿宋" w:hAnsi="仿宋" w:hint="eastAsia"/>
          <w:sz w:val="32"/>
          <w:szCs w:val="32"/>
        </w:rPr>
        <w:t>购销协议。采购协议签订后，采购方与中</w:t>
      </w:r>
      <w:r>
        <w:rPr>
          <w:rFonts w:ascii="仿宋" w:eastAsia="仿宋" w:hAnsi="仿宋" w:hint="eastAsia"/>
          <w:sz w:val="32"/>
          <w:szCs w:val="32"/>
        </w:rPr>
        <w:lastRenderedPageBreak/>
        <w:t>选企业不得再订立背离采购协议实质性内容的其他协议，或提出除采购协议之外的任何利益性要求。</w:t>
      </w:r>
    </w:p>
    <w:p w:rsidR="0055466A" w:rsidRDefault="00452B2D">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ab/>
      </w:r>
      <w:r>
        <w:rPr>
          <w:rFonts w:ascii="仿宋" w:eastAsia="仿宋" w:hAnsi="仿宋"/>
          <w:sz w:val="32"/>
          <w:szCs w:val="32"/>
        </w:rPr>
        <w:t>在采购协议履行过程中，如遇国家政策调整等不可抗力，影响采购协议履行的，由采购协议各签订方协商解决。</w:t>
      </w:r>
    </w:p>
    <w:p w:rsidR="0055466A" w:rsidRDefault="00452B2D">
      <w:pPr>
        <w:ind w:firstLineChars="200" w:firstLine="640"/>
        <w:jc w:val="left"/>
        <w:rPr>
          <w:rFonts w:ascii="黑体" w:eastAsia="黑体" w:hAnsi="黑体"/>
          <w:sz w:val="32"/>
        </w:rPr>
      </w:pPr>
      <w:r>
        <w:rPr>
          <w:rFonts w:ascii="黑体" w:eastAsia="黑体" w:hAnsi="黑体" w:hint="eastAsia"/>
          <w:sz w:val="32"/>
        </w:rPr>
        <w:t>五、企业须知</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hint="eastAsia"/>
          <w:color w:val="000000"/>
          <w:sz w:val="32"/>
          <w:szCs w:val="32"/>
        </w:rPr>
        <w:t>（一）申报企业、中选企业、配送企业如有以下行为，视情节轻重，省医药联合采购办公室有权取消中选资格，同时按照医药价格</w:t>
      </w:r>
      <w:proofErr w:type="gramStart"/>
      <w:r>
        <w:rPr>
          <w:rFonts w:ascii="方正仿宋_GBK" w:eastAsia="方正仿宋_GBK" w:hAnsi="Times New Roman" w:cs="Times New Roman" w:hint="eastAsia"/>
          <w:color w:val="000000"/>
          <w:sz w:val="32"/>
          <w:szCs w:val="32"/>
        </w:rPr>
        <w:t>和招采信用</w:t>
      </w:r>
      <w:proofErr w:type="gramEnd"/>
      <w:r>
        <w:rPr>
          <w:rFonts w:ascii="方正仿宋_GBK" w:eastAsia="方正仿宋_GBK" w:hAnsi="Times New Roman" w:cs="Times New Roman" w:hint="eastAsia"/>
          <w:color w:val="000000"/>
          <w:sz w:val="32"/>
          <w:szCs w:val="32"/>
        </w:rPr>
        <w:t>评价制度规定予以记录。</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1.</w:t>
      </w:r>
      <w:r>
        <w:rPr>
          <w:rFonts w:ascii="方正仿宋_GBK" w:eastAsia="方正仿宋_GBK" w:hAnsi="Times New Roman" w:cs="Times New Roman" w:hint="eastAsia"/>
          <w:color w:val="000000"/>
          <w:sz w:val="32"/>
          <w:szCs w:val="32"/>
        </w:rPr>
        <w:t>申报</w:t>
      </w:r>
      <w:r>
        <w:rPr>
          <w:rFonts w:ascii="方正仿宋_GBK" w:eastAsia="方正仿宋_GBK" w:hAnsi="Times New Roman" w:cs="Times New Roman"/>
          <w:color w:val="000000"/>
          <w:sz w:val="32"/>
          <w:szCs w:val="32"/>
        </w:rPr>
        <w:t>产品不符合</w:t>
      </w:r>
      <w:r>
        <w:rPr>
          <w:rFonts w:ascii="方正仿宋_GBK" w:eastAsia="方正仿宋_GBK" w:hAnsi="Times New Roman" w:cs="Times New Roman" w:hint="eastAsia"/>
          <w:color w:val="000000"/>
          <w:sz w:val="32"/>
          <w:szCs w:val="32"/>
        </w:rPr>
        <w:t>“申报</w:t>
      </w:r>
      <w:r>
        <w:rPr>
          <w:rFonts w:ascii="方正仿宋_GBK" w:eastAsia="方正仿宋_GBK" w:hAnsi="Times New Roman" w:cs="Times New Roman"/>
          <w:color w:val="000000"/>
          <w:sz w:val="32"/>
          <w:szCs w:val="32"/>
        </w:rPr>
        <w:t>产品资格</w:t>
      </w:r>
      <w:r>
        <w:rPr>
          <w:rFonts w:ascii="方正仿宋_GBK" w:eastAsia="方正仿宋_GBK" w:hAnsi="Times New Roman" w:cs="Times New Roman"/>
          <w:color w:val="000000"/>
          <w:sz w:val="32"/>
          <w:szCs w:val="32"/>
        </w:rPr>
        <w:t>”</w:t>
      </w:r>
      <w:r>
        <w:rPr>
          <w:rFonts w:ascii="方正仿宋_GBK" w:eastAsia="方正仿宋_GBK" w:hAnsi="Times New Roman" w:cs="Times New Roman"/>
          <w:color w:val="000000"/>
          <w:sz w:val="32"/>
          <w:szCs w:val="32"/>
        </w:rPr>
        <w:t>，</w:t>
      </w:r>
      <w:r>
        <w:rPr>
          <w:rFonts w:ascii="方正仿宋_GBK" w:eastAsia="方正仿宋_GBK" w:hAnsi="Times New Roman" w:cs="Times New Roman" w:hint="eastAsia"/>
          <w:color w:val="000000"/>
          <w:sz w:val="32"/>
          <w:szCs w:val="32"/>
        </w:rPr>
        <w:t>涉嫌</w:t>
      </w:r>
      <w:proofErr w:type="gramStart"/>
      <w:r>
        <w:rPr>
          <w:rFonts w:ascii="方正仿宋_GBK" w:eastAsia="方正仿宋_GBK" w:hAnsi="Times New Roman" w:cs="Times New Roman"/>
          <w:color w:val="000000"/>
          <w:sz w:val="32"/>
          <w:szCs w:val="32"/>
        </w:rPr>
        <w:t>不</w:t>
      </w:r>
      <w:proofErr w:type="gramEnd"/>
      <w:r>
        <w:rPr>
          <w:rFonts w:ascii="方正仿宋_GBK" w:eastAsia="方正仿宋_GBK" w:hAnsi="Times New Roman" w:cs="Times New Roman"/>
          <w:color w:val="000000"/>
          <w:sz w:val="32"/>
          <w:szCs w:val="32"/>
        </w:rPr>
        <w:t>如实提供材料</w:t>
      </w:r>
      <w:r>
        <w:rPr>
          <w:rFonts w:ascii="方正仿宋_GBK" w:eastAsia="方正仿宋_GBK" w:hAnsi="Times New Roman" w:cs="Times New Roman" w:hint="eastAsia"/>
          <w:color w:val="000000"/>
          <w:sz w:val="32"/>
          <w:szCs w:val="32"/>
        </w:rPr>
        <w:t>。</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2.</w:t>
      </w:r>
      <w:r>
        <w:rPr>
          <w:rFonts w:ascii="方正仿宋_GBK" w:eastAsia="方正仿宋_GBK" w:hAnsi="Times New Roman" w:cs="Times New Roman" w:hint="eastAsia"/>
          <w:color w:val="000000"/>
          <w:sz w:val="32"/>
          <w:szCs w:val="32"/>
        </w:rPr>
        <w:t>以低于成本的价格恶意申报，扰乱市场秩序；蓄意干扰集中采购相关工作秩序。</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3.</w:t>
      </w:r>
      <w:r>
        <w:rPr>
          <w:rFonts w:ascii="方正仿宋_GBK" w:eastAsia="方正仿宋_GBK" w:hAnsi="Times New Roman" w:cs="Times New Roman" w:hint="eastAsia"/>
          <w:color w:val="000000"/>
          <w:sz w:val="32"/>
          <w:szCs w:val="32"/>
        </w:rPr>
        <w:t>相互串通申报、协商报价，排斥其他申报企业的公平竞争，损害采购方或者其他申报企业的合法利益。</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4.</w:t>
      </w:r>
      <w:r>
        <w:rPr>
          <w:rFonts w:ascii="方正仿宋_GBK" w:eastAsia="方正仿宋_GBK" w:hAnsi="Times New Roman" w:cs="Times New Roman" w:hint="eastAsia"/>
          <w:color w:val="000000"/>
          <w:sz w:val="32"/>
          <w:szCs w:val="32"/>
        </w:rPr>
        <w:t>提供虚假</w:t>
      </w:r>
      <w:r>
        <w:rPr>
          <w:rFonts w:ascii="方正仿宋_GBK" w:eastAsia="方正仿宋_GBK" w:hAnsi="Times New Roman" w:cs="Times New Roman"/>
          <w:color w:val="000000"/>
          <w:sz w:val="32"/>
          <w:szCs w:val="32"/>
        </w:rPr>
        <w:t>证明文件及文献资料，或者以其他方式弄虚作假，骗取中选。</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5.</w:t>
      </w:r>
      <w:r>
        <w:rPr>
          <w:rFonts w:ascii="方正仿宋_GBK" w:eastAsia="方正仿宋_GBK" w:hAnsi="Times New Roman" w:cs="Times New Roman" w:hint="eastAsia"/>
          <w:color w:val="000000"/>
          <w:sz w:val="32"/>
          <w:szCs w:val="32"/>
        </w:rPr>
        <w:t>以向采购方、</w:t>
      </w:r>
      <w:r>
        <w:rPr>
          <w:rFonts w:ascii="方正仿宋_GBK" w:eastAsia="方正仿宋_GBK" w:hint="eastAsia"/>
          <w:sz w:val="32"/>
        </w:rPr>
        <w:t>省医药联合采购办公室、集</w:t>
      </w:r>
      <w:proofErr w:type="gramStart"/>
      <w:r>
        <w:rPr>
          <w:rFonts w:ascii="方正仿宋_GBK" w:eastAsia="方正仿宋_GBK" w:hint="eastAsia"/>
          <w:sz w:val="32"/>
        </w:rPr>
        <w:t>采机构</w:t>
      </w:r>
      <w:proofErr w:type="gramEnd"/>
      <w:r>
        <w:rPr>
          <w:rFonts w:ascii="方正仿宋_GBK" w:eastAsia="方正仿宋_GBK" w:hint="eastAsia"/>
          <w:sz w:val="32"/>
        </w:rPr>
        <w:t>人员、评审专家</w:t>
      </w:r>
      <w:r>
        <w:rPr>
          <w:rFonts w:ascii="方正仿宋_GBK" w:eastAsia="方正仿宋_GBK" w:hAnsi="Times New Roman" w:cs="Times New Roman" w:hint="eastAsia"/>
          <w:color w:val="000000"/>
          <w:sz w:val="32"/>
          <w:szCs w:val="32"/>
        </w:rPr>
        <w:t>行贿等手段牟取中选资格。</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6.</w:t>
      </w:r>
      <w:r>
        <w:rPr>
          <w:rFonts w:ascii="方正仿宋_GBK" w:eastAsia="方正仿宋_GBK" w:hAnsi="Times New Roman" w:cs="Times New Roman"/>
          <w:color w:val="000000"/>
          <w:sz w:val="32"/>
          <w:szCs w:val="32"/>
        </w:rPr>
        <w:t>医疗机构发起后，</w:t>
      </w:r>
      <w:r>
        <w:rPr>
          <w:rFonts w:ascii="方正仿宋_GBK" w:eastAsia="方正仿宋_GBK" w:hAnsi="Times New Roman" w:cs="Times New Roman" w:hint="eastAsia"/>
          <w:color w:val="000000"/>
          <w:sz w:val="32"/>
          <w:szCs w:val="32"/>
        </w:rPr>
        <w:t>在规定期限内不签订采购协议；拟中选或中选后放弃中选资格；中选企业严重违背在申报材料中</w:t>
      </w:r>
      <w:proofErr w:type="gramStart"/>
      <w:r>
        <w:rPr>
          <w:rFonts w:ascii="方正仿宋_GBK" w:eastAsia="方正仿宋_GBK" w:hAnsi="Times New Roman" w:cs="Times New Roman" w:hint="eastAsia"/>
          <w:color w:val="000000"/>
          <w:sz w:val="32"/>
          <w:szCs w:val="32"/>
        </w:rPr>
        <w:t>作出</w:t>
      </w:r>
      <w:proofErr w:type="gramEnd"/>
      <w:r>
        <w:rPr>
          <w:rFonts w:ascii="方正仿宋_GBK" w:eastAsia="方正仿宋_GBK" w:hAnsi="Times New Roman" w:cs="Times New Roman" w:hint="eastAsia"/>
          <w:color w:val="000000"/>
          <w:sz w:val="32"/>
          <w:szCs w:val="32"/>
        </w:rPr>
        <w:t>的承诺。</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lastRenderedPageBreak/>
        <w:t>7</w:t>
      </w:r>
      <w:r>
        <w:rPr>
          <w:rFonts w:ascii="方正仿宋_GBK" w:eastAsia="方正仿宋_GBK" w:hAnsi="Times New Roman" w:cs="Times New Roman" w:hint="eastAsia"/>
          <w:color w:val="000000"/>
          <w:sz w:val="32"/>
          <w:szCs w:val="32"/>
        </w:rPr>
        <w:t>.</w:t>
      </w:r>
      <w:r>
        <w:rPr>
          <w:rFonts w:ascii="方正仿宋_GBK" w:eastAsia="方正仿宋_GBK" w:hAnsi="Times New Roman" w:cs="Times New Roman" w:hint="eastAsia"/>
          <w:color w:val="000000"/>
          <w:sz w:val="32"/>
          <w:szCs w:val="32"/>
        </w:rPr>
        <w:t>中选产品发生严重质量问题；</w:t>
      </w:r>
      <w:r>
        <w:rPr>
          <w:rFonts w:ascii="方正仿宋_GBK" w:eastAsia="方正仿宋_GBK" w:hAnsi="Times New Roman" w:cs="Times New Roman"/>
          <w:color w:val="000000"/>
          <w:sz w:val="32"/>
          <w:szCs w:val="32"/>
        </w:rPr>
        <w:t>中选</w:t>
      </w:r>
      <w:r>
        <w:rPr>
          <w:rFonts w:ascii="方正仿宋_GBK" w:eastAsia="方正仿宋_GBK" w:hAnsi="Times New Roman" w:cs="Times New Roman" w:hint="eastAsia"/>
          <w:color w:val="000000"/>
          <w:sz w:val="32"/>
          <w:szCs w:val="32"/>
        </w:rPr>
        <w:t>产品</w:t>
      </w:r>
      <w:r>
        <w:rPr>
          <w:rFonts w:ascii="方正仿宋_GBK" w:eastAsia="方正仿宋_GBK" w:hAnsi="Times New Roman" w:cs="Times New Roman"/>
          <w:color w:val="000000"/>
          <w:sz w:val="32"/>
          <w:szCs w:val="32"/>
        </w:rPr>
        <w:t>因不符合耗材生产质量管理规范被药品监督管理部门处以暂停生产、销售、使用、进口等控制措施。</w:t>
      </w:r>
    </w:p>
    <w:p w:rsidR="0055466A" w:rsidRDefault="00452B2D">
      <w:pPr>
        <w:widowControl/>
        <w:shd w:val="clear" w:color="auto" w:fill="FFFFFF"/>
        <w:spacing w:line="440" w:lineRule="atLeast"/>
        <w:ind w:firstLineChars="200" w:firstLine="640"/>
      </w:pPr>
      <w:r>
        <w:rPr>
          <w:rFonts w:ascii="方正仿宋_GBK" w:eastAsia="方正仿宋_GBK" w:hAnsi="Times New Roman" w:cs="Times New Roman"/>
          <w:color w:val="000000"/>
          <w:sz w:val="32"/>
          <w:szCs w:val="32"/>
        </w:rPr>
        <w:t>8.</w:t>
      </w:r>
      <w:r>
        <w:rPr>
          <w:rFonts w:ascii="方正仿宋_GBK" w:eastAsia="方正仿宋_GBK" w:hAnsi="Times New Roman" w:cs="Times New Roman"/>
          <w:color w:val="000000"/>
          <w:sz w:val="32"/>
          <w:szCs w:val="32"/>
        </w:rPr>
        <w:t>在抽检或飞行检查中发现中选企业严重违背在申报材料中</w:t>
      </w:r>
      <w:proofErr w:type="gramStart"/>
      <w:r>
        <w:rPr>
          <w:rFonts w:ascii="方正仿宋_GBK" w:eastAsia="方正仿宋_GBK" w:hAnsi="Times New Roman" w:cs="Times New Roman"/>
          <w:color w:val="000000"/>
          <w:sz w:val="32"/>
          <w:szCs w:val="32"/>
        </w:rPr>
        <w:t>作出</w:t>
      </w:r>
      <w:proofErr w:type="gramEnd"/>
      <w:r>
        <w:rPr>
          <w:rFonts w:ascii="方正仿宋_GBK" w:eastAsia="方正仿宋_GBK" w:hAnsi="Times New Roman" w:cs="Times New Roman"/>
          <w:color w:val="000000"/>
          <w:sz w:val="32"/>
          <w:szCs w:val="32"/>
        </w:rPr>
        <w:t>的承诺</w:t>
      </w:r>
      <w:r>
        <w:rPr>
          <w:rFonts w:ascii="方正仿宋_GBK" w:eastAsia="方正仿宋_GBK" w:hAnsi="Times New Roman" w:cs="Times New Roman" w:hint="eastAsia"/>
          <w:color w:val="000000"/>
          <w:sz w:val="32"/>
          <w:szCs w:val="32"/>
        </w:rPr>
        <w:t>。</w:t>
      </w:r>
    </w:p>
    <w:p w:rsidR="0055466A" w:rsidRDefault="00452B2D">
      <w:pPr>
        <w:widowControl/>
        <w:shd w:val="clear" w:color="auto" w:fill="FFFFFF"/>
        <w:spacing w:line="440" w:lineRule="atLeast"/>
        <w:ind w:firstLineChars="200" w:firstLine="640"/>
        <w:rPr>
          <w:rFonts w:ascii="方正仿宋_GBK" w:eastAsia="方正仿宋_GBK" w:hAnsi="Times New Roman" w:cs="Times New Roman"/>
          <w:color w:val="000000"/>
          <w:sz w:val="32"/>
          <w:szCs w:val="32"/>
        </w:rPr>
      </w:pPr>
      <w:r>
        <w:rPr>
          <w:rFonts w:ascii="方正仿宋_GBK" w:eastAsia="方正仿宋_GBK" w:hAnsi="Times New Roman" w:cs="Times New Roman"/>
          <w:color w:val="000000"/>
          <w:sz w:val="32"/>
          <w:szCs w:val="32"/>
        </w:rPr>
        <w:t>9.</w:t>
      </w:r>
      <w:r>
        <w:rPr>
          <w:rFonts w:ascii="方正仿宋_GBK" w:eastAsia="方正仿宋_GBK" w:hAnsi="Times New Roman" w:cs="Times New Roman" w:hint="eastAsia"/>
          <w:color w:val="000000"/>
          <w:sz w:val="32"/>
          <w:szCs w:val="32"/>
        </w:rPr>
        <w:t>中选企业、配送企业未按采购协议要求配送、供货，影响临床使用。</w:t>
      </w:r>
    </w:p>
    <w:p w:rsidR="0055466A" w:rsidRDefault="00452B2D">
      <w:pPr>
        <w:ind w:firstLineChars="200" w:firstLine="640"/>
        <w:rPr>
          <w:rFonts w:ascii="楷体" w:eastAsia="楷体" w:hAnsi="楷体"/>
          <w:sz w:val="32"/>
        </w:rPr>
      </w:pPr>
      <w:r>
        <w:rPr>
          <w:rFonts w:ascii="方正仿宋_GBK" w:eastAsia="方正仿宋_GBK" w:hAnsi="Times New Roman" w:cs="Times New Roman"/>
          <w:color w:val="000000"/>
          <w:sz w:val="32"/>
          <w:szCs w:val="32"/>
        </w:rPr>
        <w:t>10.</w:t>
      </w:r>
      <w:r>
        <w:rPr>
          <w:rFonts w:ascii="方正仿宋_GBK" w:eastAsia="方正仿宋_GBK" w:hAnsi="Times New Roman" w:cs="Times New Roman" w:hint="eastAsia"/>
          <w:color w:val="000000"/>
          <w:sz w:val="32"/>
          <w:szCs w:val="32"/>
        </w:rPr>
        <w:t>其他违反法律法规的行为。</w:t>
      </w:r>
    </w:p>
    <w:p w:rsidR="0055466A" w:rsidRDefault="00452B2D">
      <w:pPr>
        <w:ind w:firstLineChars="200" w:firstLine="640"/>
        <w:rPr>
          <w:rFonts w:ascii="方正仿宋_GBK" w:eastAsia="方正仿宋_GBK" w:hAnsi="Times New Roman" w:cs="Times New Roman"/>
          <w:color w:val="000000"/>
          <w:sz w:val="32"/>
          <w:szCs w:val="32"/>
        </w:rPr>
      </w:pPr>
      <w:r>
        <w:rPr>
          <w:rFonts w:ascii="楷体" w:eastAsia="楷体" w:hAnsi="楷体" w:hint="eastAsia"/>
          <w:sz w:val="32"/>
        </w:rPr>
        <w:t>（二）其他事项</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如企业申报的产品信息发现有不实的，取消该产品申报资格；情节严重的，取消该企业所有医用耗材在采购周期内我省医用耗材采购活动的参与资格。</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采购周期内，中选企业出现无法保证供应等情况，致使采购协议无法继续履行时，取消产品在本项目中选资格，</w:t>
      </w:r>
      <w:r>
        <w:rPr>
          <w:rFonts w:ascii="方正仿宋_GBK" w:eastAsia="方正仿宋_GBK" w:hAnsi="Times New Roman" w:cs="Times New Roman" w:hint="eastAsia"/>
          <w:color w:val="000000"/>
          <w:sz w:val="32"/>
          <w:szCs w:val="32"/>
        </w:rPr>
        <w:t>按照医药价格</w:t>
      </w:r>
      <w:proofErr w:type="gramStart"/>
      <w:r>
        <w:rPr>
          <w:rFonts w:ascii="方正仿宋_GBK" w:eastAsia="方正仿宋_GBK" w:hAnsi="Times New Roman" w:cs="Times New Roman" w:hint="eastAsia"/>
          <w:color w:val="000000"/>
          <w:sz w:val="32"/>
          <w:szCs w:val="32"/>
        </w:rPr>
        <w:t>和招采信用</w:t>
      </w:r>
      <w:proofErr w:type="gramEnd"/>
      <w:r>
        <w:rPr>
          <w:rFonts w:ascii="方正仿宋_GBK" w:eastAsia="方正仿宋_GBK" w:hAnsi="Times New Roman" w:cs="Times New Roman" w:hint="eastAsia"/>
          <w:color w:val="000000"/>
          <w:sz w:val="32"/>
          <w:szCs w:val="32"/>
        </w:rPr>
        <w:t>评价制度规定开展评级并予以记录。</w:t>
      </w:r>
      <w:r>
        <w:rPr>
          <w:rFonts w:ascii="仿宋" w:eastAsia="仿宋" w:hAnsi="仿宋" w:hint="eastAsia"/>
          <w:sz w:val="32"/>
          <w:szCs w:val="32"/>
        </w:rPr>
        <w:t>医疗机构可</w:t>
      </w:r>
      <w:r>
        <w:rPr>
          <w:rFonts w:ascii="仿宋" w:eastAsia="仿宋" w:hAnsi="仿宋"/>
          <w:sz w:val="32"/>
          <w:szCs w:val="32"/>
        </w:rPr>
        <w:t>在同一产品类别下自主选择</w:t>
      </w:r>
      <w:r>
        <w:rPr>
          <w:rFonts w:ascii="仿宋" w:eastAsia="仿宋" w:hAnsi="仿宋" w:hint="eastAsia"/>
          <w:sz w:val="32"/>
          <w:szCs w:val="32"/>
        </w:rPr>
        <w:t>其他</w:t>
      </w:r>
      <w:r>
        <w:rPr>
          <w:rFonts w:ascii="仿宋" w:eastAsia="仿宋" w:hAnsi="仿宋"/>
          <w:sz w:val="32"/>
          <w:szCs w:val="32"/>
        </w:rPr>
        <w:t>价格适宜</w:t>
      </w:r>
      <w:r>
        <w:rPr>
          <w:rFonts w:ascii="仿宋" w:eastAsia="仿宋" w:hAnsi="仿宋" w:hint="eastAsia"/>
          <w:sz w:val="32"/>
          <w:szCs w:val="32"/>
        </w:rPr>
        <w:t>的中选产品。因保障供应产生的额外支出由无法履行采购协议的原中选企业承担。</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境外医疗器械注册人（代理人）指定的我国境内企业法人作为申报企业的，其持有产品的代理资格须能覆盖整个采购周期。如在申报、采购周期内代理资格发生变更的，新</w:t>
      </w:r>
      <w:r>
        <w:rPr>
          <w:rFonts w:ascii="仿宋" w:eastAsia="仿宋" w:hAnsi="仿宋"/>
          <w:sz w:val="32"/>
          <w:szCs w:val="32"/>
        </w:rPr>
        <w:t>指定</w:t>
      </w:r>
      <w:r>
        <w:rPr>
          <w:rFonts w:ascii="仿宋" w:eastAsia="仿宋" w:hAnsi="仿宋" w:hint="eastAsia"/>
          <w:sz w:val="32"/>
          <w:szCs w:val="32"/>
        </w:rPr>
        <w:t>的</w:t>
      </w:r>
      <w:r>
        <w:rPr>
          <w:rFonts w:ascii="仿宋" w:eastAsia="仿宋" w:hAnsi="仿宋"/>
          <w:sz w:val="32"/>
          <w:szCs w:val="32"/>
        </w:rPr>
        <w:lastRenderedPageBreak/>
        <w:t>企业</w:t>
      </w:r>
      <w:r>
        <w:rPr>
          <w:rFonts w:ascii="仿宋" w:eastAsia="仿宋" w:hAnsi="仿宋" w:hint="eastAsia"/>
          <w:sz w:val="32"/>
          <w:szCs w:val="32"/>
        </w:rPr>
        <w:t>法人可</w:t>
      </w:r>
      <w:r>
        <w:rPr>
          <w:rFonts w:ascii="仿宋" w:eastAsia="仿宋" w:hAnsi="仿宋"/>
          <w:sz w:val="32"/>
          <w:szCs w:val="32"/>
        </w:rPr>
        <w:t>在履行责任</w:t>
      </w:r>
      <w:r>
        <w:rPr>
          <w:rFonts w:ascii="仿宋" w:eastAsia="仿宋" w:hAnsi="仿宋" w:hint="eastAsia"/>
          <w:sz w:val="32"/>
          <w:szCs w:val="32"/>
        </w:rPr>
        <w:t>与</w:t>
      </w:r>
      <w:r>
        <w:rPr>
          <w:rFonts w:ascii="仿宋" w:eastAsia="仿宋" w:hAnsi="仿宋"/>
          <w:sz w:val="32"/>
          <w:szCs w:val="32"/>
        </w:rPr>
        <w:t>义务不变的前提下保留相关产品申报、中选资格；</w:t>
      </w:r>
      <w:r>
        <w:rPr>
          <w:rFonts w:ascii="仿宋" w:eastAsia="仿宋" w:hAnsi="仿宋" w:hint="eastAsia"/>
          <w:sz w:val="32"/>
          <w:szCs w:val="32"/>
        </w:rPr>
        <w:t>代理资格发生终止的，省医药联合采购办公室有权取消本次带量采购其申报企业资格，</w:t>
      </w:r>
      <w:r>
        <w:rPr>
          <w:rFonts w:ascii="仿宋" w:eastAsia="仿宋" w:hAnsi="仿宋"/>
          <w:sz w:val="32"/>
          <w:szCs w:val="32"/>
        </w:rPr>
        <w:t>或取消以</w:t>
      </w:r>
      <w:r>
        <w:rPr>
          <w:rFonts w:ascii="仿宋" w:eastAsia="仿宋" w:hAnsi="仿宋" w:hint="eastAsia"/>
          <w:sz w:val="32"/>
          <w:szCs w:val="32"/>
        </w:rPr>
        <w:t>其</w:t>
      </w:r>
      <w:r>
        <w:rPr>
          <w:rFonts w:ascii="仿宋" w:eastAsia="仿宋" w:hAnsi="仿宋"/>
          <w:sz w:val="32"/>
          <w:szCs w:val="32"/>
        </w:rPr>
        <w:t>名</w:t>
      </w:r>
      <w:r>
        <w:rPr>
          <w:rFonts w:ascii="仿宋" w:eastAsia="仿宋" w:hAnsi="仿宋" w:hint="eastAsia"/>
          <w:sz w:val="32"/>
          <w:szCs w:val="32"/>
        </w:rPr>
        <w:t>义获得的本次带量采购中</w:t>
      </w:r>
      <w:r>
        <w:rPr>
          <w:rFonts w:ascii="仿宋" w:eastAsia="仿宋" w:hAnsi="仿宋"/>
          <w:sz w:val="32"/>
          <w:szCs w:val="32"/>
        </w:rPr>
        <w:t>选</w:t>
      </w:r>
      <w:r>
        <w:rPr>
          <w:rFonts w:ascii="仿宋" w:eastAsia="仿宋" w:hAnsi="仿宋" w:hint="eastAsia"/>
          <w:sz w:val="32"/>
          <w:szCs w:val="32"/>
        </w:rPr>
        <w:t>资格。相应产生的法律责任（包括不限于无法履行采购协议的责任等）和损失由原申报企业承担。</w:t>
      </w:r>
    </w:p>
    <w:p w:rsidR="0055466A" w:rsidRDefault="00452B2D">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cs="仿宋" w:hint="eastAsia"/>
          <w:sz w:val="32"/>
          <w:szCs w:val="32"/>
          <w:lang w:val="zh-CN"/>
        </w:rPr>
        <w:t>采购周期内，</w:t>
      </w:r>
      <w:bookmarkStart w:id="0" w:name="_Hlk118290057"/>
      <w:r>
        <w:rPr>
          <w:rFonts w:ascii="仿宋" w:eastAsia="仿宋" w:hAnsi="仿宋" w:cs="仿宋" w:hint="eastAsia"/>
          <w:sz w:val="32"/>
          <w:szCs w:val="32"/>
          <w:lang w:val="zh-CN"/>
        </w:rPr>
        <w:t>如</w:t>
      </w:r>
      <w:r>
        <w:rPr>
          <w:rFonts w:ascii="仿宋" w:eastAsia="仿宋" w:hAnsi="仿宋" w:cs="仿宋" w:hint="eastAsia"/>
          <w:sz w:val="32"/>
          <w:szCs w:val="32"/>
        </w:rPr>
        <w:t>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医疗器械注册证中选产品在其他省</w:t>
      </w:r>
      <w:r>
        <w:rPr>
          <w:rFonts w:ascii="仿宋" w:eastAsia="仿宋" w:hAnsi="仿宋" w:cs="仿宋"/>
          <w:sz w:val="32"/>
          <w:szCs w:val="32"/>
        </w:rPr>
        <w:t>或</w:t>
      </w:r>
      <w:r>
        <w:rPr>
          <w:rFonts w:ascii="仿宋" w:eastAsia="仿宋" w:hAnsi="仿宋" w:cs="仿宋" w:hint="eastAsia"/>
          <w:sz w:val="32"/>
          <w:szCs w:val="32"/>
        </w:rPr>
        <w:t>省</w:t>
      </w:r>
      <w:r>
        <w:rPr>
          <w:rFonts w:ascii="仿宋" w:eastAsia="仿宋" w:hAnsi="仿宋" w:cs="仿宋"/>
          <w:sz w:val="32"/>
          <w:szCs w:val="32"/>
        </w:rPr>
        <w:t>际</w:t>
      </w:r>
      <w:r>
        <w:rPr>
          <w:rFonts w:ascii="仿宋" w:eastAsia="仿宋" w:hAnsi="仿宋" w:cs="仿宋" w:hint="eastAsia"/>
          <w:sz w:val="32"/>
          <w:szCs w:val="32"/>
        </w:rPr>
        <w:t>联盟产生新的带</w:t>
      </w:r>
      <w:r>
        <w:rPr>
          <w:rFonts w:ascii="仿宋" w:eastAsia="仿宋" w:hAnsi="仿宋" w:cs="仿宋"/>
          <w:sz w:val="32"/>
          <w:szCs w:val="32"/>
        </w:rPr>
        <w:t>量采购</w:t>
      </w:r>
      <w:r>
        <w:rPr>
          <w:rFonts w:ascii="仿宋" w:eastAsia="仿宋" w:hAnsi="仿宋" w:cs="仿宋" w:hint="eastAsia"/>
          <w:sz w:val="32"/>
          <w:szCs w:val="32"/>
        </w:rPr>
        <w:t>中</w:t>
      </w:r>
      <w:r>
        <w:rPr>
          <w:rFonts w:ascii="仿宋" w:eastAsia="仿宋" w:hAnsi="仿宋" w:cs="仿宋"/>
          <w:sz w:val="32"/>
          <w:szCs w:val="32"/>
        </w:rPr>
        <w:t>选</w:t>
      </w:r>
      <w:r>
        <w:rPr>
          <w:rFonts w:ascii="仿宋" w:eastAsia="仿宋" w:hAnsi="仿宋" w:cs="仿宋" w:hint="eastAsia"/>
          <w:sz w:val="32"/>
          <w:szCs w:val="32"/>
        </w:rPr>
        <w:t>低价，中选企业须于新</w:t>
      </w:r>
      <w:r>
        <w:rPr>
          <w:rFonts w:ascii="仿宋" w:eastAsia="仿宋" w:hAnsi="仿宋" w:cs="仿宋"/>
          <w:sz w:val="32"/>
          <w:szCs w:val="32"/>
        </w:rPr>
        <w:t>的</w:t>
      </w:r>
      <w:r>
        <w:rPr>
          <w:rFonts w:ascii="仿宋" w:eastAsia="仿宋" w:hAnsi="仿宋" w:cs="仿宋" w:hint="eastAsia"/>
          <w:sz w:val="32"/>
          <w:szCs w:val="32"/>
        </w:rPr>
        <w:t>中</w:t>
      </w:r>
      <w:r>
        <w:rPr>
          <w:rFonts w:ascii="仿宋" w:eastAsia="仿宋" w:hAnsi="仿宋" w:cs="仿宋"/>
          <w:sz w:val="32"/>
          <w:szCs w:val="32"/>
        </w:rPr>
        <w:t>选结果公布</w:t>
      </w:r>
      <w:r>
        <w:rPr>
          <w:rFonts w:ascii="仿宋" w:eastAsia="仿宋" w:hAnsi="仿宋" w:cs="仿宋" w:hint="eastAsia"/>
          <w:sz w:val="32"/>
          <w:szCs w:val="32"/>
        </w:rPr>
        <w:t>15</w:t>
      </w:r>
      <w:r>
        <w:rPr>
          <w:rFonts w:ascii="仿宋" w:eastAsia="仿宋" w:hAnsi="仿宋" w:cs="仿宋" w:hint="eastAsia"/>
          <w:sz w:val="32"/>
          <w:szCs w:val="32"/>
        </w:rPr>
        <w:t>日内向</w:t>
      </w:r>
      <w:r>
        <w:rPr>
          <w:rFonts w:ascii="仿宋" w:eastAsia="仿宋" w:hAnsi="仿宋" w:cs="仿宋" w:hint="eastAsia"/>
          <w:sz w:val="32"/>
          <w:szCs w:val="32"/>
          <w:lang w:val="en"/>
        </w:rPr>
        <w:t>安徽省医</w:t>
      </w:r>
      <w:r>
        <w:rPr>
          <w:rFonts w:ascii="仿宋" w:eastAsia="仿宋" w:hAnsi="仿宋" w:cs="仿宋"/>
          <w:sz w:val="32"/>
          <w:szCs w:val="32"/>
          <w:lang w:val="en"/>
        </w:rPr>
        <w:t>药价</w:t>
      </w:r>
      <w:r>
        <w:rPr>
          <w:rFonts w:ascii="仿宋" w:eastAsia="仿宋" w:hAnsi="仿宋" w:cs="仿宋" w:hint="eastAsia"/>
          <w:sz w:val="32"/>
          <w:szCs w:val="32"/>
          <w:lang w:val="en"/>
        </w:rPr>
        <w:t>格</w:t>
      </w:r>
      <w:r>
        <w:rPr>
          <w:rFonts w:ascii="仿宋" w:eastAsia="仿宋" w:hAnsi="仿宋" w:cs="仿宋"/>
          <w:sz w:val="32"/>
          <w:szCs w:val="32"/>
          <w:lang w:val="en"/>
        </w:rPr>
        <w:t>和集中采购中心</w:t>
      </w:r>
      <w:r>
        <w:rPr>
          <w:rFonts w:ascii="仿宋" w:eastAsia="仿宋" w:hAnsi="仿宋" w:cs="仿宋" w:hint="eastAsia"/>
          <w:sz w:val="32"/>
          <w:szCs w:val="32"/>
        </w:rPr>
        <w:t>递交降价申请，中心将根据申报情况将带</w:t>
      </w:r>
      <w:r>
        <w:rPr>
          <w:rFonts w:ascii="仿宋" w:eastAsia="仿宋" w:hAnsi="仿宋" w:cs="仿宋"/>
          <w:sz w:val="32"/>
          <w:szCs w:val="32"/>
        </w:rPr>
        <w:t>量采购中选价</w:t>
      </w:r>
      <w:r>
        <w:rPr>
          <w:rFonts w:ascii="仿宋" w:eastAsia="仿宋" w:hAnsi="仿宋" w:cs="仿宋" w:hint="eastAsia"/>
          <w:sz w:val="32"/>
          <w:szCs w:val="32"/>
        </w:rPr>
        <w:t>联动至新的中</w:t>
      </w:r>
      <w:r>
        <w:rPr>
          <w:rFonts w:ascii="仿宋" w:eastAsia="仿宋" w:hAnsi="仿宋" w:cs="仿宋"/>
          <w:sz w:val="32"/>
          <w:szCs w:val="32"/>
        </w:rPr>
        <w:t>选</w:t>
      </w:r>
      <w:r>
        <w:rPr>
          <w:rFonts w:ascii="仿宋" w:eastAsia="仿宋" w:hAnsi="仿宋" w:cs="仿宋" w:hint="eastAsia"/>
          <w:sz w:val="32"/>
          <w:szCs w:val="32"/>
        </w:rPr>
        <w:t>低价。</w:t>
      </w:r>
      <w:bookmarkEnd w:id="0"/>
    </w:p>
    <w:p w:rsidR="0055466A" w:rsidRDefault="00452B2D">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采购周期内，患者因使用中选产品生产质量问题造成的损失，按照相关法律</w:t>
      </w:r>
      <w:r>
        <w:rPr>
          <w:rFonts w:ascii="仿宋" w:eastAsia="仿宋" w:hAnsi="仿宋"/>
          <w:sz w:val="32"/>
          <w:szCs w:val="32"/>
        </w:rPr>
        <w:t>等</w:t>
      </w:r>
      <w:r>
        <w:rPr>
          <w:rFonts w:ascii="仿宋" w:eastAsia="仿宋" w:hAnsi="仿宋" w:hint="eastAsia"/>
          <w:sz w:val="32"/>
          <w:szCs w:val="32"/>
        </w:rPr>
        <w:t>规定，由中选企业承担全部赔偿责任。</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sz w:val="32"/>
          <w:szCs w:val="32"/>
        </w:rPr>
        <w:t>签订购销协议的相关当事人不得擅自变更、中止或终止协议。采购周期内，因市场、技术等因素出现重大变化，继续履行采购合同将损害国家利益和社会公共利益的，联合采购办公室可组织协议相关当事人协商变更、中止或终止协议。</w:t>
      </w:r>
    </w:p>
    <w:p w:rsidR="0055466A" w:rsidRDefault="00452B2D">
      <w:pPr>
        <w:ind w:firstLineChars="200" w:firstLine="640"/>
      </w:pPr>
      <w:r>
        <w:rPr>
          <w:rFonts w:ascii="黑体" w:eastAsia="黑体" w:hAnsi="黑体"/>
          <w:sz w:val="32"/>
        </w:rPr>
        <w:t>7.</w:t>
      </w:r>
      <w:r>
        <w:rPr>
          <w:rFonts w:ascii="仿宋" w:eastAsia="仿宋" w:hAnsi="仿宋" w:hint="eastAsia"/>
          <w:sz w:val="32"/>
          <w:szCs w:val="32"/>
        </w:rPr>
        <w:t>本文件仅适用于本次集中带量采购所述项目的医用耗材及相关服务，最终解释权归省医药联合采购办公室。</w:t>
      </w:r>
    </w:p>
    <w:p w:rsidR="0055466A" w:rsidRDefault="0055466A">
      <w:pPr>
        <w:ind w:firstLineChars="200" w:firstLine="640"/>
        <w:rPr>
          <w:rFonts w:ascii="方正仿宋_GBK" w:eastAsia="方正仿宋_GBK" w:hAnsiTheme="minorHAnsi" w:cstheme="minorBidi"/>
          <w:sz w:val="32"/>
        </w:rPr>
      </w:pPr>
    </w:p>
    <w:p w:rsidR="0055466A" w:rsidRDefault="00452B2D">
      <w:pPr>
        <w:ind w:firstLineChars="200" w:firstLine="640"/>
        <w:rPr>
          <w:rFonts w:ascii="方正仿宋_GBK" w:eastAsia="方正仿宋_GBK" w:hAnsiTheme="minorHAnsi" w:cstheme="minorBidi"/>
          <w:sz w:val="32"/>
        </w:rPr>
      </w:pPr>
      <w:bookmarkStart w:id="1" w:name="_GoBack"/>
      <w:bookmarkEnd w:id="1"/>
      <w:r>
        <w:rPr>
          <w:rFonts w:ascii="方正仿宋_GBK" w:eastAsia="方正仿宋_GBK" w:hAnsiTheme="minorHAnsi" w:cstheme="minorBidi" w:hint="eastAsia"/>
          <w:sz w:val="32"/>
        </w:rPr>
        <w:t>附件</w:t>
      </w:r>
      <w:r>
        <w:rPr>
          <w:rFonts w:ascii="方正仿宋_GBK" w:eastAsia="方正仿宋_GBK" w:hAnsiTheme="minorHAnsi" w:cstheme="minorBidi" w:hint="eastAsia"/>
          <w:sz w:val="32"/>
        </w:rPr>
        <w:t>1</w:t>
      </w:r>
      <w:r>
        <w:rPr>
          <w:rFonts w:ascii="方正仿宋_GBK" w:eastAsia="方正仿宋_GBK" w:hAnsiTheme="minorHAnsi" w:cstheme="minorBidi" w:hint="eastAsia"/>
          <w:sz w:val="32"/>
        </w:rPr>
        <w:t>：产品首年意向采购量</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heme="minorHAnsi" w:cstheme="minorBidi" w:hint="eastAsia"/>
          <w:sz w:val="32"/>
        </w:rPr>
        <w:t>附</w:t>
      </w:r>
      <w:r>
        <w:rPr>
          <w:rFonts w:ascii="方正仿宋_GBK" w:eastAsia="方正仿宋_GBK" w:hAnsiTheme="minorHAnsi" w:cstheme="minorBidi"/>
          <w:sz w:val="32"/>
        </w:rPr>
        <w:t>件</w:t>
      </w:r>
      <w:r>
        <w:rPr>
          <w:rFonts w:ascii="方正仿宋_GBK" w:eastAsia="方正仿宋_GBK" w:hAnsi="Times New Roman" w:cs="Times New Roman" w:hint="eastAsia"/>
          <w:sz w:val="32"/>
          <w:szCs w:val="32"/>
        </w:rPr>
        <w:t>:2</w:t>
      </w:r>
      <w:r>
        <w:rPr>
          <w:rFonts w:ascii="方正仿宋_GBK" w:eastAsia="方正仿宋_GBK" w:hAnsi="Times New Roman" w:cs="Times New Roman" w:hint="eastAsia"/>
          <w:sz w:val="32"/>
          <w:szCs w:val="32"/>
        </w:rPr>
        <w:t>：</w:t>
      </w:r>
      <w:r>
        <w:rPr>
          <w:rFonts w:ascii="方正仿宋_GBK" w:eastAsia="方正仿宋_GBK" w:hAnsiTheme="minorHAnsi" w:cstheme="minorBidi" w:hint="eastAsia"/>
          <w:sz w:val="32"/>
        </w:rPr>
        <w:t>安徽</w:t>
      </w:r>
      <w:r>
        <w:rPr>
          <w:rFonts w:ascii="方正仿宋_GBK" w:eastAsia="方正仿宋_GBK" w:hAnsiTheme="minorHAnsi" w:cstheme="minorBidi"/>
          <w:sz w:val="32"/>
        </w:rPr>
        <w:t>省神经介入类支架医用耗材</w:t>
      </w:r>
      <w:r>
        <w:rPr>
          <w:rFonts w:ascii="方正仿宋_GBK" w:eastAsia="方正仿宋_GBK" w:hAnsiTheme="minorHAnsi" w:cstheme="minorBidi" w:hint="eastAsia"/>
          <w:sz w:val="32"/>
        </w:rPr>
        <w:t>集中带量</w:t>
      </w:r>
      <w:r>
        <w:rPr>
          <w:rFonts w:ascii="方正仿宋_GBK" w:eastAsia="方正仿宋_GBK" w:hAnsiTheme="minorHAnsi" w:cstheme="minorBidi"/>
          <w:sz w:val="32"/>
        </w:rPr>
        <w:t>采购</w:t>
      </w:r>
      <w:r>
        <w:rPr>
          <w:rFonts w:ascii="方正仿宋_GBK" w:eastAsia="方正仿宋_GBK" w:hAnsiTheme="minorHAnsi" w:cstheme="minorBidi" w:hint="eastAsia"/>
          <w:sz w:val="32"/>
        </w:rPr>
        <w:t>承诺</w:t>
      </w:r>
      <w:r>
        <w:rPr>
          <w:rFonts w:ascii="方正仿宋_GBK" w:eastAsia="方正仿宋_GBK" w:hAnsiTheme="minorHAnsi" w:cstheme="minorBidi"/>
          <w:sz w:val="32"/>
        </w:rPr>
        <w:lastRenderedPageBreak/>
        <w:t>函</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附</w:t>
      </w:r>
      <w:r>
        <w:rPr>
          <w:rFonts w:ascii="方正仿宋_GBK" w:eastAsia="方正仿宋_GBK" w:hAnsi="Times New Roman" w:cs="Times New Roman"/>
          <w:sz w:val="32"/>
          <w:szCs w:val="32"/>
        </w:rPr>
        <w:t>件</w:t>
      </w:r>
      <w:r>
        <w:rPr>
          <w:rFonts w:ascii="方正仿宋_GBK" w:eastAsia="方正仿宋_GBK" w:hAnsi="Times New Roman" w:cs="Times New Roman" w:hint="eastAsia"/>
          <w:sz w:val="32"/>
          <w:szCs w:val="32"/>
        </w:rPr>
        <w:t>3</w:t>
      </w:r>
      <w:r>
        <w:rPr>
          <w:rFonts w:ascii="方正仿宋_GBK" w:eastAsia="方正仿宋_GBK" w:hAnsi="Times New Roman" w:cs="Times New Roman" w:hint="eastAsia"/>
          <w:sz w:val="32"/>
          <w:szCs w:val="32"/>
        </w:rPr>
        <w:t>：</w:t>
      </w:r>
      <w:r>
        <w:rPr>
          <w:rFonts w:ascii="方正仿宋_GBK" w:eastAsia="方正仿宋_GBK" w:hAnsi="Times New Roman" w:cs="Times New Roman"/>
          <w:sz w:val="32"/>
          <w:szCs w:val="32"/>
        </w:rPr>
        <w:t>申报信息一览表</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附</w:t>
      </w:r>
      <w:r>
        <w:rPr>
          <w:rFonts w:ascii="方正仿宋_GBK" w:eastAsia="方正仿宋_GBK" w:hAnsi="Times New Roman" w:cs="Times New Roman"/>
          <w:sz w:val="32"/>
          <w:szCs w:val="32"/>
        </w:rPr>
        <w:t>件</w:t>
      </w:r>
      <w:r>
        <w:rPr>
          <w:rFonts w:ascii="方正仿宋_GBK" w:eastAsia="方正仿宋_GBK" w:hAnsi="Times New Roman" w:cs="Times New Roman" w:hint="eastAsia"/>
          <w:sz w:val="32"/>
          <w:szCs w:val="32"/>
        </w:rPr>
        <w:t>4</w:t>
      </w:r>
      <w:r>
        <w:rPr>
          <w:rFonts w:ascii="方正仿宋_GBK" w:eastAsia="方正仿宋_GBK" w:hAnsi="Times New Roman" w:cs="Times New Roman" w:hint="eastAsia"/>
          <w:sz w:val="32"/>
          <w:szCs w:val="32"/>
        </w:rPr>
        <w:t>：</w:t>
      </w:r>
      <w:r>
        <w:rPr>
          <w:rFonts w:ascii="方正仿宋_GBK" w:eastAsia="方正仿宋_GBK" w:hAnsi="Times New Roman" w:cs="Times New Roman"/>
          <w:sz w:val="32"/>
          <w:szCs w:val="32"/>
        </w:rPr>
        <w:t>法定代表人授权书</w:t>
      </w:r>
    </w:p>
    <w:p w:rsidR="0055466A" w:rsidRDefault="00452B2D">
      <w:pPr>
        <w:ind w:firstLineChars="200" w:firstLine="640"/>
        <w:rPr>
          <w:rFonts w:ascii="方正仿宋_GBK" w:eastAsia="方正仿宋_GBK" w:hAnsi="Times New Roman" w:cs="Times New Roman"/>
          <w:sz w:val="32"/>
          <w:szCs w:val="32"/>
        </w:rPr>
      </w:pPr>
      <w:r>
        <w:rPr>
          <w:rFonts w:ascii="方正仿宋_GBK" w:eastAsia="方正仿宋_GBK" w:hAnsi="Times New Roman" w:cs="Times New Roman" w:hint="eastAsia"/>
          <w:sz w:val="32"/>
          <w:szCs w:val="32"/>
        </w:rPr>
        <w:t>附</w:t>
      </w:r>
      <w:r>
        <w:rPr>
          <w:rFonts w:ascii="方正仿宋_GBK" w:eastAsia="方正仿宋_GBK" w:hAnsi="Times New Roman" w:cs="Times New Roman"/>
          <w:sz w:val="32"/>
          <w:szCs w:val="32"/>
        </w:rPr>
        <w:t>件</w:t>
      </w:r>
      <w:r>
        <w:rPr>
          <w:rFonts w:ascii="方正仿宋_GBK" w:eastAsia="方正仿宋_GBK" w:hAnsi="Times New Roman" w:cs="Times New Roman" w:hint="eastAsia"/>
          <w:sz w:val="32"/>
          <w:szCs w:val="32"/>
        </w:rPr>
        <w:t>5</w:t>
      </w:r>
      <w:r>
        <w:rPr>
          <w:rFonts w:ascii="方正仿宋_GBK" w:eastAsia="方正仿宋_GBK" w:hAnsi="Times New Roman" w:cs="Times New Roman" w:hint="eastAsia"/>
          <w:sz w:val="32"/>
          <w:szCs w:val="32"/>
        </w:rPr>
        <w:t>：</w:t>
      </w:r>
      <w:r>
        <w:rPr>
          <w:rFonts w:ascii="方正仿宋_GBK" w:eastAsia="方正仿宋_GBK" w:hAnsi="Times New Roman" w:cs="Times New Roman"/>
          <w:sz w:val="32"/>
          <w:szCs w:val="32"/>
        </w:rPr>
        <w:t>医药企业价格和营销行为信用承诺书</w:t>
      </w:r>
    </w:p>
    <w:p w:rsidR="0055466A" w:rsidRDefault="0055466A">
      <w:pPr>
        <w:pStyle w:val="a0"/>
      </w:pPr>
    </w:p>
    <w:p w:rsidR="0055466A" w:rsidRDefault="0055466A"/>
    <w:p w:rsidR="0055466A" w:rsidRDefault="0055466A">
      <w:pPr>
        <w:spacing w:line="600" w:lineRule="exact"/>
        <w:jc w:val="right"/>
        <w:rPr>
          <w:rFonts w:ascii="仿宋" w:eastAsia="仿宋" w:hAnsi="仿宋"/>
          <w:sz w:val="32"/>
          <w:szCs w:val="32"/>
        </w:rPr>
      </w:pPr>
    </w:p>
    <w:p w:rsidR="0055466A" w:rsidRDefault="00452B2D">
      <w:pPr>
        <w:spacing w:line="600" w:lineRule="exact"/>
        <w:jc w:val="right"/>
        <w:rPr>
          <w:rFonts w:ascii="仿宋" w:eastAsia="仿宋" w:hAnsi="仿宋"/>
          <w:sz w:val="32"/>
          <w:szCs w:val="32"/>
        </w:rPr>
      </w:pPr>
      <w:r>
        <w:rPr>
          <w:rFonts w:ascii="仿宋" w:eastAsia="仿宋" w:hAnsi="仿宋" w:hint="eastAsia"/>
          <w:sz w:val="32"/>
          <w:szCs w:val="32"/>
        </w:rPr>
        <w:t>安徽省医药联合采购办公室</w:t>
      </w:r>
      <w:r>
        <w:rPr>
          <w:rFonts w:ascii="仿宋" w:eastAsia="仿宋" w:hAnsi="仿宋" w:hint="eastAsia"/>
          <w:sz w:val="32"/>
          <w:szCs w:val="32"/>
        </w:rPr>
        <w:t xml:space="preserve"> </w:t>
      </w:r>
    </w:p>
    <w:p w:rsidR="0055466A" w:rsidRDefault="00452B2D">
      <w:pPr>
        <w:wordWrap w:val="0"/>
        <w:spacing w:line="600" w:lineRule="exact"/>
        <w:ind w:right="800" w:firstLineChars="1600" w:firstLine="5120"/>
        <w:jc w:val="right"/>
        <w:rPr>
          <w:rFonts w:ascii="仿宋" w:eastAsia="仿宋" w:hAnsi="仿宋"/>
          <w:sz w:val="32"/>
          <w:szCs w:val="32"/>
        </w:rPr>
      </w:pPr>
      <w:r>
        <w:rPr>
          <w:rFonts w:ascii="仿宋" w:eastAsia="仿宋" w:hAnsi="仿宋"/>
          <w:sz w:val="32"/>
          <w:szCs w:val="32"/>
        </w:rPr>
        <w:t>2024</w:t>
      </w:r>
      <w:r>
        <w:rPr>
          <w:rFonts w:ascii="仿宋" w:eastAsia="仿宋" w:hAnsi="仿宋"/>
          <w:sz w:val="32"/>
          <w:szCs w:val="32"/>
        </w:rPr>
        <w:t>年</w:t>
      </w:r>
      <w:r>
        <w:rPr>
          <w:rFonts w:ascii="仿宋" w:eastAsia="仿宋" w:hAnsi="仿宋"/>
          <w:sz w:val="32"/>
          <w:szCs w:val="32"/>
        </w:rPr>
        <w:t xml:space="preserve"> </w:t>
      </w:r>
      <w:r>
        <w:rPr>
          <w:rFonts w:ascii="仿宋" w:eastAsia="仿宋" w:hAnsi="仿宋"/>
          <w:sz w:val="32"/>
          <w:szCs w:val="32"/>
        </w:rPr>
        <w:t>月</w:t>
      </w:r>
      <w:r>
        <w:rPr>
          <w:rFonts w:ascii="仿宋" w:eastAsia="仿宋" w:hAnsi="仿宋" w:hint="eastAsia"/>
          <w:sz w:val="32"/>
          <w:szCs w:val="32"/>
        </w:rPr>
        <w:t xml:space="preserve">  </w:t>
      </w:r>
      <w:r>
        <w:rPr>
          <w:rFonts w:ascii="仿宋" w:eastAsia="仿宋" w:hAnsi="仿宋"/>
          <w:sz w:val="32"/>
          <w:szCs w:val="32"/>
        </w:rPr>
        <w:t>日</w:t>
      </w:r>
      <w:r>
        <w:rPr>
          <w:rFonts w:ascii="仿宋" w:eastAsia="仿宋" w:hAnsi="仿宋"/>
          <w:sz w:val="32"/>
          <w:szCs w:val="32"/>
        </w:rPr>
        <w:br w:type="page"/>
      </w:r>
    </w:p>
    <w:p w:rsidR="0055466A" w:rsidRDefault="00452B2D">
      <w:pPr>
        <w:spacing w:line="460" w:lineRule="exact"/>
        <w:rPr>
          <w:rFonts w:ascii="仿宋" w:eastAsia="仿宋" w:hAnsi="仿宋"/>
          <w:sz w:val="32"/>
          <w:szCs w:val="32"/>
        </w:rPr>
      </w:pPr>
      <w:r>
        <w:rPr>
          <w:rFonts w:ascii="仿宋" w:eastAsia="仿宋" w:hAnsi="仿宋"/>
          <w:sz w:val="32"/>
          <w:szCs w:val="32"/>
        </w:rPr>
        <w:lastRenderedPageBreak/>
        <w:t>附件</w:t>
      </w:r>
      <w:r>
        <w:rPr>
          <w:rFonts w:ascii="仿宋" w:eastAsia="仿宋" w:hAnsi="仿宋" w:hint="eastAsia"/>
          <w:sz w:val="32"/>
          <w:szCs w:val="32"/>
        </w:rPr>
        <w:t>1</w:t>
      </w:r>
      <w:r>
        <w:rPr>
          <w:rFonts w:ascii="仿宋" w:eastAsia="仿宋" w:hAnsi="仿宋" w:hint="eastAsia"/>
          <w:sz w:val="32"/>
          <w:szCs w:val="32"/>
        </w:rPr>
        <w:t>：</w:t>
      </w:r>
    </w:p>
    <w:p w:rsidR="0055466A" w:rsidRDefault="00452B2D">
      <w:pPr>
        <w:tabs>
          <w:tab w:val="left" w:pos="2175"/>
          <w:tab w:val="center" w:pos="3940"/>
        </w:tabs>
        <w:spacing w:beforeLines="100" w:before="312" w:afterLines="100" w:after="312"/>
        <w:jc w:val="center"/>
        <w:rPr>
          <w:rFonts w:asciiTheme="majorEastAsia" w:eastAsiaTheme="majorEastAsia" w:hAnsiTheme="majorEastAsia" w:cs="Times New Roman"/>
          <w:b/>
          <w:bCs/>
          <w:sz w:val="36"/>
          <w:szCs w:val="36"/>
        </w:rPr>
      </w:pPr>
      <w:r>
        <w:rPr>
          <w:rFonts w:asciiTheme="majorEastAsia" w:eastAsiaTheme="majorEastAsia" w:hAnsiTheme="majorEastAsia" w:cs="Times New Roman" w:hint="eastAsia"/>
          <w:b/>
          <w:bCs/>
          <w:sz w:val="36"/>
          <w:szCs w:val="36"/>
        </w:rPr>
        <w:t>产品首年意向采购量</w:t>
      </w:r>
      <w:r>
        <w:rPr>
          <w:rFonts w:asciiTheme="majorEastAsia" w:eastAsiaTheme="majorEastAsia" w:hAnsiTheme="majorEastAsia" w:cs="Times New Roman"/>
          <w:b/>
          <w:bCs/>
          <w:sz w:val="36"/>
          <w:szCs w:val="36"/>
        </w:rPr>
        <w:br w:type="page"/>
      </w:r>
    </w:p>
    <w:p w:rsidR="0055466A" w:rsidRDefault="00452B2D">
      <w:pPr>
        <w:spacing w:line="460" w:lineRule="exact"/>
        <w:rPr>
          <w:rFonts w:ascii="仿宋" w:eastAsia="仿宋" w:hAnsi="仿宋"/>
          <w:sz w:val="32"/>
          <w:szCs w:val="32"/>
        </w:rPr>
      </w:pPr>
      <w:r>
        <w:rPr>
          <w:rFonts w:ascii="仿宋" w:eastAsia="仿宋" w:hAnsi="仿宋" w:hint="eastAsia"/>
          <w:sz w:val="32"/>
          <w:szCs w:val="32"/>
        </w:rPr>
        <w:lastRenderedPageBreak/>
        <w:t>附</w:t>
      </w:r>
      <w:r>
        <w:rPr>
          <w:rFonts w:ascii="仿宋" w:eastAsia="仿宋" w:hAnsi="仿宋"/>
          <w:sz w:val="32"/>
          <w:szCs w:val="32"/>
        </w:rPr>
        <w:t>件</w:t>
      </w:r>
      <w:r>
        <w:rPr>
          <w:rFonts w:ascii="仿宋" w:eastAsia="仿宋" w:hAnsi="仿宋" w:hint="eastAsia"/>
          <w:sz w:val="32"/>
          <w:szCs w:val="32"/>
        </w:rPr>
        <w:t>2</w:t>
      </w:r>
      <w:r>
        <w:rPr>
          <w:rFonts w:ascii="仿宋" w:eastAsia="仿宋" w:hAnsi="仿宋" w:hint="eastAsia"/>
          <w:sz w:val="32"/>
          <w:szCs w:val="32"/>
        </w:rPr>
        <w:t>：</w:t>
      </w:r>
    </w:p>
    <w:p w:rsidR="0055466A" w:rsidRDefault="00452B2D">
      <w:pPr>
        <w:tabs>
          <w:tab w:val="left" w:pos="2175"/>
          <w:tab w:val="center" w:pos="3940"/>
        </w:tabs>
        <w:spacing w:beforeLines="100" w:before="312" w:afterLines="100" w:after="312"/>
        <w:jc w:val="center"/>
        <w:rPr>
          <w:rFonts w:asciiTheme="majorEastAsia" w:eastAsiaTheme="majorEastAsia" w:hAnsiTheme="majorEastAsia" w:cs="Times New Roman"/>
          <w:b/>
          <w:bCs/>
          <w:sz w:val="36"/>
          <w:szCs w:val="36"/>
        </w:rPr>
      </w:pPr>
      <w:r>
        <w:rPr>
          <w:rFonts w:asciiTheme="majorEastAsia" w:eastAsiaTheme="majorEastAsia" w:hAnsiTheme="majorEastAsia" w:cs="Times New Roman" w:hint="eastAsia"/>
          <w:b/>
          <w:bCs/>
          <w:sz w:val="36"/>
          <w:szCs w:val="36"/>
        </w:rPr>
        <w:t>安徽省神经介入类支架医用耗材集中采购承诺函</w:t>
      </w:r>
    </w:p>
    <w:p w:rsidR="0055466A" w:rsidRDefault="00452B2D">
      <w:pPr>
        <w:widowControl/>
        <w:rPr>
          <w:rFonts w:ascii="仿宋" w:eastAsia="仿宋" w:hAnsi="仿宋"/>
          <w:sz w:val="32"/>
          <w:szCs w:val="32"/>
        </w:rPr>
      </w:pPr>
      <w:r>
        <w:rPr>
          <w:rFonts w:ascii="仿宋" w:eastAsia="仿宋" w:hAnsi="仿宋" w:hint="eastAsia"/>
          <w:sz w:val="32"/>
          <w:szCs w:val="32"/>
        </w:rPr>
        <w:t>安徽省医药联合采购办公室：</w:t>
      </w:r>
    </w:p>
    <w:p w:rsidR="0055466A" w:rsidRDefault="00452B2D">
      <w:pPr>
        <w:widowControl/>
        <w:ind w:firstLineChars="200" w:firstLine="640"/>
        <w:rPr>
          <w:rFonts w:ascii="仿宋" w:eastAsia="仿宋" w:hAnsi="仿宋"/>
          <w:sz w:val="32"/>
          <w:szCs w:val="32"/>
        </w:rPr>
      </w:pPr>
      <w:r>
        <w:rPr>
          <w:rFonts w:ascii="仿宋" w:eastAsia="仿宋" w:hAnsi="仿宋" w:hint="eastAsia"/>
          <w:sz w:val="32"/>
          <w:szCs w:val="32"/>
        </w:rPr>
        <w:t>在充分理解</w:t>
      </w:r>
      <w:r>
        <w:rPr>
          <w:rFonts w:ascii="仿宋" w:eastAsia="仿宋" w:hAnsi="仿宋"/>
          <w:sz w:val="32"/>
          <w:szCs w:val="32"/>
        </w:rPr>
        <w:t>《</w:t>
      </w:r>
      <w:r>
        <w:rPr>
          <w:rFonts w:ascii="仿宋" w:eastAsia="仿宋" w:hAnsi="仿宋" w:hint="eastAsia"/>
          <w:sz w:val="32"/>
          <w:szCs w:val="32"/>
        </w:rPr>
        <w:t>安徽省颅内支架、取栓支架和血流导向密网支架医用耗材集中带量采购文件</w:t>
      </w:r>
      <w:r>
        <w:rPr>
          <w:rFonts w:ascii="仿宋" w:eastAsia="仿宋" w:hAnsi="仿宋"/>
          <w:sz w:val="32"/>
          <w:szCs w:val="32"/>
        </w:rPr>
        <w:t>》</w:t>
      </w:r>
      <w:r>
        <w:rPr>
          <w:rFonts w:ascii="仿宋" w:eastAsia="仿宋" w:hAnsi="仿宋" w:hint="eastAsia"/>
          <w:sz w:val="32"/>
          <w:szCs w:val="32"/>
        </w:rPr>
        <w:t>（编号：</w:t>
      </w:r>
      <w:r>
        <w:rPr>
          <w:rFonts w:ascii="仿宋" w:eastAsia="仿宋" w:hAnsi="仿宋" w:hint="eastAsia"/>
          <w:sz w:val="32"/>
          <w:szCs w:val="32"/>
        </w:rPr>
        <w:t>AHYYCG-2024-01,</w:t>
      </w:r>
      <w:r>
        <w:rPr>
          <w:rFonts w:ascii="仿宋" w:eastAsia="仿宋" w:hAnsi="仿宋" w:hint="eastAsia"/>
          <w:sz w:val="32"/>
          <w:szCs w:val="32"/>
        </w:rPr>
        <w:t>下</w:t>
      </w:r>
      <w:r>
        <w:rPr>
          <w:rFonts w:ascii="仿宋" w:eastAsia="仿宋" w:hAnsi="仿宋"/>
          <w:sz w:val="32"/>
          <w:szCs w:val="32"/>
        </w:rPr>
        <w:t>称《</w:t>
      </w:r>
      <w:r>
        <w:rPr>
          <w:rFonts w:ascii="仿宋" w:eastAsia="仿宋" w:hAnsi="仿宋" w:hint="eastAsia"/>
          <w:sz w:val="32"/>
          <w:szCs w:val="32"/>
        </w:rPr>
        <w:t>采购</w:t>
      </w:r>
      <w:r>
        <w:rPr>
          <w:rFonts w:ascii="仿宋" w:eastAsia="仿宋" w:hAnsi="仿宋"/>
          <w:sz w:val="32"/>
          <w:szCs w:val="32"/>
        </w:rPr>
        <w:t>文件》）后，</w:t>
      </w:r>
      <w:r>
        <w:rPr>
          <w:rFonts w:ascii="仿宋" w:eastAsia="仿宋" w:hAnsi="仿宋" w:hint="eastAsia"/>
          <w:sz w:val="32"/>
          <w:szCs w:val="32"/>
        </w:rPr>
        <w:t>我</w:t>
      </w:r>
      <w:r>
        <w:rPr>
          <w:rFonts w:ascii="仿宋" w:eastAsia="仿宋" w:hAnsi="仿宋"/>
          <w:sz w:val="32"/>
          <w:szCs w:val="32"/>
        </w:rPr>
        <w:t>方决定</w:t>
      </w:r>
      <w:r>
        <w:rPr>
          <w:rFonts w:ascii="仿宋" w:eastAsia="仿宋" w:hAnsi="仿宋" w:hint="eastAsia"/>
          <w:sz w:val="32"/>
          <w:szCs w:val="32"/>
        </w:rPr>
        <w:t>参与</w:t>
      </w:r>
      <w:r>
        <w:rPr>
          <w:rFonts w:ascii="仿宋" w:eastAsia="仿宋" w:hAnsi="仿宋"/>
          <w:sz w:val="32"/>
          <w:szCs w:val="32"/>
        </w:rPr>
        <w:t>本次</w:t>
      </w:r>
      <w:r>
        <w:rPr>
          <w:rFonts w:ascii="仿宋" w:eastAsia="仿宋" w:hAnsi="仿宋" w:hint="eastAsia"/>
          <w:sz w:val="32"/>
          <w:szCs w:val="32"/>
        </w:rPr>
        <w:t>带量</w:t>
      </w:r>
      <w:r>
        <w:rPr>
          <w:rFonts w:ascii="仿宋" w:eastAsia="仿宋" w:hAnsi="仿宋"/>
          <w:sz w:val="32"/>
          <w:szCs w:val="32"/>
        </w:rPr>
        <w:t>采购</w:t>
      </w:r>
      <w:r>
        <w:rPr>
          <w:rFonts w:ascii="仿宋" w:eastAsia="仿宋" w:hAnsi="仿宋" w:hint="eastAsia"/>
          <w:sz w:val="32"/>
          <w:szCs w:val="32"/>
        </w:rPr>
        <w:t>，遵守带量采购规则，忠实地履行义务</w:t>
      </w:r>
      <w:r>
        <w:rPr>
          <w:rFonts w:ascii="仿宋" w:eastAsia="仿宋" w:hAnsi="仿宋"/>
          <w:sz w:val="32"/>
          <w:szCs w:val="32"/>
        </w:rPr>
        <w:t>。同时承诺如下：</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、我方</w:t>
      </w:r>
      <w:r>
        <w:rPr>
          <w:rFonts w:ascii="仿宋" w:eastAsia="仿宋" w:hAnsi="仿宋" w:hint="eastAsia"/>
          <w:sz w:val="32"/>
          <w:szCs w:val="32"/>
        </w:rPr>
        <w:t>承诺</w:t>
      </w:r>
      <w:r>
        <w:rPr>
          <w:rFonts w:ascii="仿宋" w:eastAsia="仿宋" w:hAnsi="仿宋"/>
          <w:sz w:val="32"/>
          <w:szCs w:val="32"/>
        </w:rPr>
        <w:t>满足《</w:t>
      </w:r>
      <w:r>
        <w:rPr>
          <w:rFonts w:ascii="仿宋" w:eastAsia="仿宋" w:hAnsi="仿宋" w:hint="eastAsia"/>
          <w:sz w:val="32"/>
          <w:szCs w:val="32"/>
        </w:rPr>
        <w:t>采购文件</w:t>
      </w:r>
      <w:r>
        <w:rPr>
          <w:rFonts w:ascii="仿宋" w:eastAsia="仿宋" w:hAnsi="仿宋"/>
          <w:sz w:val="32"/>
          <w:szCs w:val="32"/>
        </w:rPr>
        <w:t>》</w:t>
      </w:r>
      <w:r>
        <w:rPr>
          <w:rFonts w:ascii="仿宋" w:eastAsia="仿宋" w:hAnsi="仿宋" w:hint="eastAsia"/>
          <w:sz w:val="32"/>
          <w:szCs w:val="32"/>
        </w:rPr>
        <w:t>的所</w:t>
      </w:r>
      <w:r>
        <w:rPr>
          <w:rFonts w:ascii="仿宋" w:eastAsia="仿宋" w:hAnsi="仿宋"/>
          <w:sz w:val="32"/>
          <w:szCs w:val="32"/>
        </w:rPr>
        <w:t>有要求</w:t>
      </w:r>
      <w:r>
        <w:rPr>
          <w:rFonts w:ascii="仿宋" w:eastAsia="仿宋" w:hAnsi="仿宋" w:hint="eastAsia"/>
          <w:sz w:val="32"/>
          <w:szCs w:val="32"/>
        </w:rPr>
        <w:t>，</w:t>
      </w:r>
      <w:r>
        <w:rPr>
          <w:rFonts w:ascii="仿宋" w:eastAsia="仿宋" w:hAnsi="仿宋"/>
          <w:sz w:val="32"/>
          <w:szCs w:val="32"/>
        </w:rPr>
        <w:t>遵守</w:t>
      </w:r>
      <w:r>
        <w:rPr>
          <w:rFonts w:ascii="仿宋" w:eastAsia="仿宋" w:hAnsi="仿宋" w:hint="eastAsia"/>
          <w:sz w:val="32"/>
          <w:szCs w:val="32"/>
        </w:rPr>
        <w:t>其相关</w:t>
      </w:r>
      <w:r>
        <w:rPr>
          <w:rFonts w:ascii="仿宋" w:eastAsia="仿宋" w:hAnsi="仿宋"/>
          <w:sz w:val="32"/>
          <w:szCs w:val="32"/>
        </w:rPr>
        <w:t>规定</w:t>
      </w:r>
      <w:r>
        <w:rPr>
          <w:rFonts w:ascii="仿宋" w:eastAsia="仿宋" w:hAnsi="仿宋" w:hint="eastAsia"/>
          <w:sz w:val="32"/>
          <w:szCs w:val="32"/>
        </w:rPr>
        <w:t>，并保证申报信息及其证明材料的真实性、合法性、有效性。</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、我方已充分考虑原材料价格</w:t>
      </w:r>
      <w:r>
        <w:rPr>
          <w:rFonts w:ascii="仿宋" w:eastAsia="仿宋" w:hAnsi="仿宋" w:hint="eastAsia"/>
          <w:sz w:val="32"/>
          <w:szCs w:val="32"/>
        </w:rPr>
        <w:t>、配送、税费、服务</w:t>
      </w:r>
      <w:r>
        <w:rPr>
          <w:rFonts w:ascii="仿宋" w:eastAsia="仿宋" w:hAnsi="仿宋"/>
          <w:sz w:val="32"/>
          <w:szCs w:val="32"/>
        </w:rPr>
        <w:t>等因素，并以此</w:t>
      </w:r>
      <w:r>
        <w:rPr>
          <w:rFonts w:ascii="仿宋" w:eastAsia="仿宋" w:hAnsi="仿宋" w:hint="eastAsia"/>
          <w:sz w:val="32"/>
          <w:szCs w:val="32"/>
        </w:rPr>
        <w:t>进行申报</w:t>
      </w:r>
      <w:r>
        <w:rPr>
          <w:rFonts w:ascii="仿宋" w:eastAsia="仿宋" w:hAnsi="仿宋"/>
          <w:sz w:val="32"/>
          <w:szCs w:val="32"/>
        </w:rPr>
        <w:t>。我方承诺</w:t>
      </w:r>
      <w:r>
        <w:rPr>
          <w:rFonts w:ascii="仿宋" w:eastAsia="仿宋" w:hAnsi="仿宋" w:hint="eastAsia"/>
          <w:sz w:val="32"/>
          <w:szCs w:val="32"/>
        </w:rPr>
        <w:t>申报</w:t>
      </w:r>
      <w:r>
        <w:rPr>
          <w:rFonts w:ascii="仿宋" w:eastAsia="仿宋" w:hAnsi="仿宋"/>
          <w:sz w:val="32"/>
          <w:szCs w:val="32"/>
        </w:rPr>
        <w:t>价格不低于本企业</w:t>
      </w:r>
      <w:r>
        <w:rPr>
          <w:rFonts w:ascii="仿宋" w:eastAsia="仿宋" w:hAnsi="仿宋" w:hint="eastAsia"/>
          <w:sz w:val="32"/>
          <w:szCs w:val="32"/>
        </w:rPr>
        <w:t>该</w:t>
      </w:r>
      <w:r>
        <w:rPr>
          <w:rFonts w:ascii="仿宋" w:eastAsia="仿宋" w:hAnsi="仿宋"/>
          <w:sz w:val="32"/>
          <w:szCs w:val="32"/>
        </w:rPr>
        <w:t>产品成本价</w:t>
      </w:r>
      <w:r>
        <w:rPr>
          <w:rFonts w:ascii="仿宋" w:eastAsia="仿宋" w:hAnsi="仿宋" w:hint="eastAsia"/>
          <w:sz w:val="32"/>
          <w:szCs w:val="32"/>
        </w:rPr>
        <w:t>与伴随服务等成本价之</w:t>
      </w:r>
      <w:proofErr w:type="gramStart"/>
      <w:r>
        <w:rPr>
          <w:rFonts w:ascii="仿宋" w:eastAsia="仿宋" w:hAnsi="仿宋" w:hint="eastAsia"/>
          <w:sz w:val="32"/>
          <w:szCs w:val="32"/>
        </w:rPr>
        <w:t>和</w:t>
      </w:r>
      <w:proofErr w:type="gramEnd"/>
      <w:r>
        <w:rPr>
          <w:rFonts w:ascii="仿宋" w:eastAsia="仿宋" w:hAnsi="仿宋"/>
          <w:sz w:val="32"/>
          <w:szCs w:val="32"/>
        </w:rPr>
        <w:t>。我方完全理解并遵守《</w:t>
      </w:r>
      <w:r>
        <w:rPr>
          <w:rFonts w:ascii="仿宋" w:eastAsia="仿宋" w:hAnsi="仿宋" w:hint="eastAsia"/>
          <w:sz w:val="32"/>
          <w:szCs w:val="32"/>
        </w:rPr>
        <w:t>采购文件</w:t>
      </w:r>
      <w:r>
        <w:rPr>
          <w:rFonts w:ascii="仿宋" w:eastAsia="仿宋" w:hAnsi="仿宋"/>
          <w:sz w:val="32"/>
          <w:szCs w:val="32"/>
        </w:rPr>
        <w:t>》的中选产品确认准则</w:t>
      </w:r>
      <w:r>
        <w:rPr>
          <w:rFonts w:ascii="仿宋" w:eastAsia="仿宋" w:hAnsi="仿宋" w:hint="eastAsia"/>
          <w:sz w:val="32"/>
          <w:szCs w:val="32"/>
        </w:rPr>
        <w:t>，理解贵方不一定要接受最低申报价格的申报</w:t>
      </w:r>
      <w:r>
        <w:rPr>
          <w:rFonts w:ascii="仿宋" w:eastAsia="仿宋" w:hAnsi="仿宋"/>
          <w:sz w:val="32"/>
          <w:szCs w:val="32"/>
        </w:rPr>
        <w:t>。</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、我方承诺申报品种不存在违反《</w:t>
      </w:r>
      <w:r>
        <w:rPr>
          <w:rFonts w:ascii="仿宋" w:eastAsia="仿宋" w:hAnsi="仿宋" w:hint="eastAsia"/>
          <w:sz w:val="32"/>
          <w:szCs w:val="32"/>
        </w:rPr>
        <w:t>中华人民共和国</w:t>
      </w:r>
      <w:r>
        <w:rPr>
          <w:rFonts w:ascii="仿宋" w:eastAsia="仿宋" w:hAnsi="仿宋"/>
          <w:sz w:val="32"/>
          <w:szCs w:val="32"/>
        </w:rPr>
        <w:t>专利法》、《</w:t>
      </w:r>
      <w:r>
        <w:rPr>
          <w:rFonts w:ascii="仿宋" w:eastAsia="仿宋" w:hAnsi="仿宋" w:hint="eastAsia"/>
          <w:sz w:val="32"/>
          <w:szCs w:val="32"/>
        </w:rPr>
        <w:t>中华人民共和国</w:t>
      </w:r>
      <w:r>
        <w:rPr>
          <w:rFonts w:ascii="仿宋" w:eastAsia="仿宋" w:hAnsi="仿宋"/>
          <w:sz w:val="32"/>
          <w:szCs w:val="32"/>
        </w:rPr>
        <w:t>反不正当竞争法》等相关法律法规的情形，该承诺在采购周期内持续有效，若产生相关纠纷，给</w:t>
      </w:r>
      <w:r>
        <w:rPr>
          <w:rFonts w:ascii="仿宋" w:eastAsia="仿宋" w:hAnsi="仿宋" w:hint="eastAsia"/>
          <w:sz w:val="32"/>
          <w:szCs w:val="32"/>
        </w:rPr>
        <w:t>医疗机构</w:t>
      </w:r>
      <w:r>
        <w:rPr>
          <w:rFonts w:ascii="仿宋" w:eastAsia="仿宋" w:hAnsi="仿宋"/>
          <w:sz w:val="32"/>
          <w:szCs w:val="32"/>
        </w:rPr>
        <w:t>造成的损失由我方承担。</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、如果我方产品</w:t>
      </w:r>
      <w:r>
        <w:rPr>
          <w:rFonts w:ascii="仿宋" w:eastAsia="仿宋" w:hAnsi="仿宋" w:hint="eastAsia"/>
          <w:sz w:val="32"/>
          <w:szCs w:val="32"/>
        </w:rPr>
        <w:t>在</w:t>
      </w:r>
      <w:r>
        <w:rPr>
          <w:rFonts w:ascii="仿宋" w:eastAsia="仿宋" w:hAnsi="仿宋"/>
          <w:sz w:val="32"/>
          <w:szCs w:val="32"/>
        </w:rPr>
        <w:t>本次</w:t>
      </w:r>
      <w:r>
        <w:rPr>
          <w:rFonts w:ascii="仿宋" w:eastAsia="仿宋" w:hAnsi="仿宋" w:hint="eastAsia"/>
          <w:sz w:val="32"/>
          <w:szCs w:val="32"/>
        </w:rPr>
        <w:t>带量</w:t>
      </w:r>
      <w:r>
        <w:rPr>
          <w:rFonts w:ascii="仿宋" w:eastAsia="仿宋" w:hAnsi="仿宋"/>
          <w:sz w:val="32"/>
          <w:szCs w:val="32"/>
        </w:rPr>
        <w:t>采购中选，我方</w:t>
      </w:r>
      <w:r>
        <w:rPr>
          <w:rFonts w:ascii="仿宋" w:eastAsia="仿宋" w:hAnsi="仿宋" w:hint="eastAsia"/>
          <w:sz w:val="32"/>
          <w:szCs w:val="32"/>
        </w:rPr>
        <w:t>承诺</w:t>
      </w:r>
      <w:r>
        <w:rPr>
          <w:rFonts w:ascii="仿宋" w:eastAsia="仿宋" w:hAnsi="仿宋"/>
          <w:sz w:val="32"/>
          <w:szCs w:val="32"/>
        </w:rPr>
        <w:t>根据中</w:t>
      </w:r>
      <w:r>
        <w:rPr>
          <w:rFonts w:ascii="仿宋" w:eastAsia="仿宋" w:hAnsi="仿宋"/>
          <w:sz w:val="32"/>
          <w:szCs w:val="32"/>
        </w:rPr>
        <w:lastRenderedPageBreak/>
        <w:t>选产品及</w:t>
      </w:r>
      <w:r>
        <w:rPr>
          <w:rFonts w:ascii="仿宋" w:eastAsia="仿宋" w:hAnsi="仿宋" w:hint="eastAsia"/>
          <w:sz w:val="32"/>
          <w:szCs w:val="32"/>
        </w:rPr>
        <w:t>价格与医疗机构按采购协议</w:t>
      </w:r>
      <w:proofErr w:type="gramStart"/>
      <w:r>
        <w:rPr>
          <w:rFonts w:ascii="仿宋" w:eastAsia="仿宋" w:hAnsi="仿宋" w:hint="eastAsia"/>
          <w:sz w:val="32"/>
          <w:szCs w:val="32"/>
        </w:rPr>
        <w:t>量签订</w:t>
      </w:r>
      <w:proofErr w:type="gramEnd"/>
      <w:r>
        <w:rPr>
          <w:rFonts w:ascii="仿宋" w:eastAsia="仿宋" w:hAnsi="仿宋" w:hint="eastAsia"/>
          <w:sz w:val="32"/>
          <w:szCs w:val="32"/>
        </w:rPr>
        <w:t>购销协议</w:t>
      </w:r>
      <w:r>
        <w:rPr>
          <w:rFonts w:ascii="仿宋" w:eastAsia="仿宋" w:hAnsi="仿宋"/>
          <w:sz w:val="32"/>
          <w:szCs w:val="32"/>
        </w:rPr>
        <w:t>，并按照产品实际使用方的要求，约束配送企业按时配送</w:t>
      </w:r>
      <w:r>
        <w:rPr>
          <w:rFonts w:ascii="仿宋" w:eastAsia="仿宋" w:hAnsi="仿宋" w:hint="eastAsia"/>
          <w:sz w:val="32"/>
          <w:szCs w:val="32"/>
        </w:rPr>
        <w:t>中选</w:t>
      </w:r>
      <w:r>
        <w:rPr>
          <w:rFonts w:ascii="仿宋" w:eastAsia="仿宋" w:hAnsi="仿宋"/>
          <w:sz w:val="32"/>
          <w:szCs w:val="32"/>
        </w:rPr>
        <w:t>产品，</w:t>
      </w:r>
      <w:r>
        <w:rPr>
          <w:rFonts w:ascii="仿宋" w:eastAsia="仿宋" w:hAnsi="仿宋" w:hint="eastAsia"/>
          <w:sz w:val="32"/>
          <w:szCs w:val="32"/>
        </w:rPr>
        <w:t>按协议要求向医疗机构提供伴随服务，</w:t>
      </w:r>
      <w:r>
        <w:rPr>
          <w:rFonts w:ascii="仿宋" w:eastAsia="仿宋" w:hAnsi="仿宋"/>
          <w:sz w:val="32"/>
          <w:szCs w:val="32"/>
        </w:rPr>
        <w:t>确保</w:t>
      </w:r>
      <w:r>
        <w:rPr>
          <w:rFonts w:ascii="仿宋" w:eastAsia="仿宋" w:hAnsi="仿宋" w:hint="eastAsia"/>
          <w:sz w:val="32"/>
          <w:szCs w:val="32"/>
        </w:rPr>
        <w:t>中选</w:t>
      </w:r>
      <w:r>
        <w:rPr>
          <w:rFonts w:ascii="仿宋" w:eastAsia="仿宋" w:hAnsi="仿宋"/>
          <w:sz w:val="32"/>
          <w:szCs w:val="32"/>
        </w:rPr>
        <w:t>产品协议的履行。我方</w:t>
      </w:r>
      <w:r>
        <w:rPr>
          <w:rFonts w:ascii="仿宋" w:eastAsia="仿宋" w:hAnsi="仿宋" w:hint="eastAsia"/>
          <w:sz w:val="32"/>
          <w:szCs w:val="32"/>
        </w:rPr>
        <w:t>承诺</w:t>
      </w:r>
      <w:r>
        <w:rPr>
          <w:rFonts w:ascii="仿宋" w:eastAsia="仿宋" w:hAnsi="仿宋"/>
          <w:sz w:val="32"/>
          <w:szCs w:val="32"/>
        </w:rPr>
        <w:t>对产品的质量安全、货源保证、及时配送等承担全部责任。我方理解，如我方未能对所有采购方</w:t>
      </w:r>
      <w:r>
        <w:rPr>
          <w:rFonts w:ascii="仿宋" w:eastAsia="仿宋" w:hAnsi="仿宋" w:hint="eastAsia"/>
          <w:sz w:val="32"/>
          <w:szCs w:val="32"/>
        </w:rPr>
        <w:t>中</w:t>
      </w:r>
      <w:r>
        <w:rPr>
          <w:rFonts w:ascii="仿宋" w:eastAsia="仿宋" w:hAnsi="仿宋"/>
          <w:sz w:val="32"/>
          <w:szCs w:val="32"/>
        </w:rPr>
        <w:t>选产品进行及时配送，按照</w:t>
      </w:r>
      <w:r>
        <w:rPr>
          <w:rFonts w:ascii="仿宋" w:eastAsia="仿宋" w:hAnsi="仿宋" w:hint="eastAsia"/>
          <w:sz w:val="32"/>
          <w:szCs w:val="32"/>
        </w:rPr>
        <w:t>有</w:t>
      </w:r>
      <w:r>
        <w:rPr>
          <w:rFonts w:ascii="仿宋" w:eastAsia="仿宋" w:hAnsi="仿宋"/>
          <w:sz w:val="32"/>
          <w:szCs w:val="32"/>
        </w:rPr>
        <w:t>关规定接受相关处罚。</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、我方承诺</w:t>
      </w:r>
      <w:r>
        <w:rPr>
          <w:rFonts w:ascii="仿宋" w:eastAsia="仿宋" w:hAnsi="仿宋" w:hint="eastAsia"/>
          <w:sz w:val="32"/>
          <w:szCs w:val="32"/>
        </w:rPr>
        <w:t>与安徽</w:t>
      </w:r>
      <w:r>
        <w:rPr>
          <w:rFonts w:ascii="仿宋" w:eastAsia="仿宋" w:hAnsi="仿宋"/>
          <w:sz w:val="32"/>
          <w:szCs w:val="32"/>
        </w:rPr>
        <w:t>省医药联合采购办公室无利益关系，</w:t>
      </w:r>
      <w:r>
        <w:rPr>
          <w:rFonts w:ascii="仿宋" w:eastAsia="仿宋" w:hAnsi="仿宋" w:hint="eastAsia"/>
          <w:sz w:val="32"/>
          <w:szCs w:val="32"/>
        </w:rPr>
        <w:t>不会与医疗机构进行任何不正当联系，不会在申报过程中有任何违法违规行为，</w:t>
      </w:r>
      <w:r>
        <w:rPr>
          <w:rFonts w:ascii="仿宋" w:eastAsia="仿宋" w:hAnsi="仿宋"/>
          <w:sz w:val="32"/>
          <w:szCs w:val="32"/>
        </w:rPr>
        <w:t>在安徽省</w:t>
      </w:r>
      <w:r>
        <w:rPr>
          <w:rFonts w:ascii="仿宋" w:eastAsia="仿宋" w:hAnsi="仿宋" w:hint="eastAsia"/>
          <w:sz w:val="32"/>
          <w:szCs w:val="32"/>
        </w:rPr>
        <w:t>神经介入类支架医用耗材集中带量采购</w:t>
      </w:r>
      <w:r>
        <w:rPr>
          <w:rFonts w:ascii="仿宋" w:eastAsia="仿宋" w:hAnsi="仿宋"/>
          <w:sz w:val="32"/>
          <w:szCs w:val="32"/>
        </w:rPr>
        <w:t>过程中</w:t>
      </w:r>
      <w:r>
        <w:rPr>
          <w:rFonts w:ascii="仿宋" w:eastAsia="仿宋" w:hAnsi="仿宋" w:hint="eastAsia"/>
          <w:sz w:val="32"/>
          <w:szCs w:val="32"/>
        </w:rPr>
        <w:t>无</w:t>
      </w:r>
      <w:r>
        <w:rPr>
          <w:rFonts w:ascii="仿宋" w:eastAsia="仿宋" w:hAnsi="仿宋"/>
          <w:sz w:val="32"/>
          <w:szCs w:val="32"/>
        </w:rPr>
        <w:t>任何违法违规行为。</w:t>
      </w:r>
    </w:p>
    <w:p w:rsidR="0055466A" w:rsidRDefault="00452B2D">
      <w:pPr>
        <w:ind w:firstLineChars="200" w:firstLine="640"/>
        <w:rPr>
          <w:rFonts w:ascii="仿宋" w:eastAsia="仿宋" w:hAnsi="仿宋"/>
          <w:sz w:val="32"/>
          <w:szCs w:val="32"/>
        </w:rPr>
      </w:pPr>
      <w:r>
        <w:rPr>
          <w:rFonts w:ascii="仿宋" w:eastAsia="仿宋" w:hAnsi="仿宋"/>
          <w:sz w:val="32"/>
          <w:szCs w:val="32"/>
        </w:rPr>
        <w:t>特此承诺。</w:t>
      </w:r>
    </w:p>
    <w:p w:rsidR="0055466A" w:rsidRDefault="0055466A">
      <w:pPr>
        <w:ind w:firstLineChars="200" w:firstLine="640"/>
        <w:rPr>
          <w:rFonts w:ascii="仿宋" w:eastAsia="仿宋" w:hAnsi="仿宋"/>
          <w:sz w:val="32"/>
          <w:szCs w:val="32"/>
        </w:rPr>
      </w:pPr>
    </w:p>
    <w:p w:rsidR="0055466A" w:rsidRDefault="00452B2D">
      <w:pPr>
        <w:ind w:firstLineChars="200" w:firstLine="640"/>
        <w:rPr>
          <w:rFonts w:ascii="仿宋" w:eastAsia="仿宋" w:hAnsi="仿宋"/>
          <w:sz w:val="32"/>
          <w:szCs w:val="32"/>
        </w:rPr>
      </w:pPr>
      <w:r>
        <w:rPr>
          <w:rFonts w:ascii="仿宋" w:eastAsia="仿宋" w:hAnsi="仿宋"/>
          <w:sz w:val="32"/>
          <w:szCs w:val="32"/>
        </w:rPr>
        <w:t>承诺企业（盖章）：</w:t>
      </w:r>
    </w:p>
    <w:p w:rsidR="0055466A" w:rsidRDefault="00452B2D">
      <w:pPr>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 xml:space="preserve">                  </w:t>
      </w:r>
    </w:p>
    <w:p w:rsidR="0055466A" w:rsidRDefault="00452B2D">
      <w:pPr>
        <w:ind w:firstLineChars="200" w:firstLine="640"/>
        <w:rPr>
          <w:rFonts w:ascii="仿宋" w:eastAsia="仿宋" w:hAnsi="仿宋"/>
          <w:sz w:val="32"/>
          <w:szCs w:val="32"/>
        </w:rPr>
      </w:pPr>
      <w:r>
        <w:rPr>
          <w:rFonts w:ascii="仿宋" w:eastAsia="仿宋" w:hAnsi="仿宋"/>
          <w:sz w:val="32"/>
          <w:szCs w:val="32"/>
        </w:rPr>
        <w:t>被授权人（签字）：</w:t>
      </w:r>
      <w:r>
        <w:rPr>
          <w:rFonts w:ascii="仿宋" w:eastAsia="仿宋" w:hAnsi="仿宋"/>
          <w:sz w:val="32"/>
          <w:szCs w:val="32"/>
        </w:rPr>
        <w:t xml:space="preserve">                  </w:t>
      </w:r>
    </w:p>
    <w:p w:rsidR="0055466A" w:rsidRDefault="0055466A">
      <w:pPr>
        <w:spacing w:before="50" w:after="50"/>
        <w:ind w:firstLineChars="200" w:firstLine="640"/>
        <w:rPr>
          <w:rFonts w:ascii="仿宋" w:eastAsia="仿宋" w:hAnsi="仿宋"/>
          <w:sz w:val="32"/>
          <w:szCs w:val="32"/>
        </w:rPr>
      </w:pPr>
    </w:p>
    <w:p w:rsidR="0055466A" w:rsidRDefault="0055466A">
      <w:pPr>
        <w:spacing w:before="50" w:after="50"/>
        <w:ind w:firstLineChars="200" w:firstLine="640"/>
        <w:rPr>
          <w:rFonts w:ascii="仿宋" w:eastAsia="仿宋" w:hAnsi="仿宋"/>
          <w:sz w:val="32"/>
          <w:szCs w:val="32"/>
        </w:rPr>
      </w:pPr>
    </w:p>
    <w:p w:rsidR="0055466A" w:rsidRDefault="00452B2D">
      <w:pPr>
        <w:tabs>
          <w:tab w:val="left" w:pos="7938"/>
        </w:tabs>
        <w:spacing w:before="50" w:after="50"/>
        <w:ind w:right="1120"/>
        <w:jc w:val="right"/>
        <w:rPr>
          <w:rFonts w:ascii="仿宋" w:eastAsia="仿宋" w:hAnsi="仿宋"/>
          <w:sz w:val="32"/>
          <w:szCs w:val="32"/>
        </w:rPr>
      </w:pPr>
      <w:r>
        <w:rPr>
          <w:rFonts w:ascii="仿宋" w:eastAsia="仿宋" w:hAnsi="仿宋"/>
          <w:sz w:val="32"/>
          <w:szCs w:val="32"/>
        </w:rPr>
        <w:t>出具日期：</w:t>
      </w:r>
      <w:r>
        <w:rPr>
          <w:rFonts w:ascii="仿宋" w:eastAsia="仿宋" w:hAnsi="仿宋"/>
          <w:sz w:val="32"/>
          <w:szCs w:val="32"/>
        </w:rPr>
        <w:t xml:space="preserve">    </w:t>
      </w:r>
      <w:r>
        <w:rPr>
          <w:rFonts w:ascii="仿宋" w:eastAsia="仿宋" w:hAnsi="仿宋"/>
          <w:sz w:val="32"/>
          <w:szCs w:val="32"/>
        </w:rPr>
        <w:t>年</w:t>
      </w:r>
      <w:r>
        <w:rPr>
          <w:rFonts w:ascii="仿宋" w:eastAsia="仿宋" w:hAnsi="仿宋"/>
          <w:sz w:val="32"/>
          <w:szCs w:val="32"/>
        </w:rPr>
        <w:t xml:space="preserve">   </w:t>
      </w:r>
      <w:r>
        <w:rPr>
          <w:rFonts w:ascii="仿宋" w:eastAsia="仿宋" w:hAnsi="仿宋"/>
          <w:sz w:val="32"/>
          <w:szCs w:val="32"/>
        </w:rPr>
        <w:t>月</w:t>
      </w:r>
      <w:r>
        <w:rPr>
          <w:rFonts w:ascii="仿宋" w:eastAsia="仿宋" w:hAnsi="仿宋"/>
          <w:sz w:val="32"/>
          <w:szCs w:val="32"/>
        </w:rPr>
        <w:t xml:space="preserve">   </w:t>
      </w:r>
      <w:r>
        <w:rPr>
          <w:rFonts w:ascii="仿宋" w:eastAsia="仿宋" w:hAnsi="仿宋"/>
          <w:sz w:val="32"/>
          <w:szCs w:val="32"/>
        </w:rPr>
        <w:t>日</w:t>
      </w:r>
      <w:r>
        <w:rPr>
          <w:rFonts w:ascii="仿宋" w:eastAsia="仿宋" w:hAnsi="仿宋"/>
          <w:sz w:val="32"/>
          <w:szCs w:val="32"/>
        </w:rPr>
        <w:br w:type="page"/>
      </w:r>
    </w:p>
    <w:p w:rsidR="0055466A" w:rsidRDefault="00452B2D">
      <w:pPr>
        <w:pageBreakBefore/>
        <w:spacing w:line="560" w:lineRule="exact"/>
        <w:outlineLvl w:val="1"/>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55466A" w:rsidRDefault="00452B2D">
      <w:pPr>
        <w:tabs>
          <w:tab w:val="left" w:pos="2175"/>
          <w:tab w:val="center" w:pos="3940"/>
        </w:tabs>
        <w:spacing w:beforeLines="100" w:before="312" w:afterLines="100" w:after="312"/>
        <w:jc w:val="center"/>
        <w:rPr>
          <w:rFonts w:asciiTheme="majorEastAsia" w:eastAsiaTheme="majorEastAsia" w:hAnsiTheme="majorEastAsia" w:cs="Times New Roman"/>
          <w:b/>
          <w:bCs/>
          <w:sz w:val="36"/>
          <w:szCs w:val="36"/>
        </w:rPr>
      </w:pPr>
      <w:r>
        <w:rPr>
          <w:rFonts w:asciiTheme="majorEastAsia" w:eastAsiaTheme="majorEastAsia" w:hAnsiTheme="majorEastAsia" w:cs="Times New Roman" w:hint="eastAsia"/>
          <w:b/>
          <w:bCs/>
          <w:sz w:val="36"/>
          <w:szCs w:val="36"/>
        </w:rPr>
        <w:t>申报信息一览表</w:t>
      </w:r>
    </w:p>
    <w:p w:rsidR="0055466A" w:rsidRDefault="00452B2D">
      <w:pPr>
        <w:pStyle w:val="a4"/>
        <w:spacing w:after="0" w:line="560" w:lineRule="exact"/>
        <w:ind w:firstLineChars="0" w:firstLine="0"/>
        <w:rPr>
          <w:rFonts w:ascii="仿宋" w:eastAsia="仿宋" w:hAnsi="仿宋" w:cs="仿宋_GB2312"/>
          <w:kern w:val="2"/>
          <w:sz w:val="32"/>
          <w:szCs w:val="32"/>
        </w:rPr>
      </w:pPr>
      <w:r>
        <w:rPr>
          <w:rFonts w:ascii="仿宋" w:eastAsia="仿宋" w:hAnsi="仿宋" w:cs="仿宋_GB2312" w:hint="eastAsia"/>
          <w:kern w:val="2"/>
          <w:sz w:val="32"/>
          <w:szCs w:val="32"/>
        </w:rPr>
        <w:t>采购文件编号：</w:t>
      </w:r>
      <w:r>
        <w:rPr>
          <w:rFonts w:ascii="仿宋" w:eastAsia="仿宋" w:hAnsi="仿宋" w:cs="仿宋_GB2312"/>
          <w:sz w:val="32"/>
          <w:szCs w:val="32"/>
          <w:lang w:bidi="ar"/>
        </w:rPr>
        <w:t>AHYYCG-2024-</w:t>
      </w:r>
      <w:r>
        <w:rPr>
          <w:rFonts w:ascii="仿宋" w:eastAsia="仿宋" w:hAnsi="仿宋" w:cs="仿宋_GB2312" w:hint="eastAsia"/>
          <w:sz w:val="32"/>
          <w:szCs w:val="32"/>
          <w:lang w:bidi="ar"/>
        </w:rPr>
        <w:t>1</w:t>
      </w:r>
    </w:p>
    <w:p w:rsidR="0055466A" w:rsidRDefault="00452B2D">
      <w:pPr>
        <w:pStyle w:val="a4"/>
        <w:spacing w:after="0" w:line="560" w:lineRule="exact"/>
        <w:ind w:firstLineChars="0" w:firstLine="0"/>
        <w:rPr>
          <w:rFonts w:ascii="仿宋" w:eastAsia="仿宋" w:hAnsi="仿宋" w:cs="仿宋_GB2312"/>
          <w:kern w:val="2"/>
          <w:sz w:val="32"/>
          <w:szCs w:val="32"/>
        </w:rPr>
      </w:pPr>
      <w:r>
        <w:rPr>
          <w:rFonts w:ascii="仿宋" w:eastAsia="仿宋" w:hAnsi="仿宋" w:cs="仿宋_GB2312" w:hint="eastAsia"/>
          <w:kern w:val="2"/>
          <w:sz w:val="32"/>
          <w:szCs w:val="32"/>
        </w:rPr>
        <w:t>申报企业：</w:t>
      </w:r>
    </w:p>
    <w:tbl>
      <w:tblPr>
        <w:tblW w:w="8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87"/>
        <w:gridCol w:w="1145"/>
        <w:gridCol w:w="1556"/>
        <w:gridCol w:w="992"/>
        <w:gridCol w:w="1417"/>
        <w:gridCol w:w="1525"/>
      </w:tblGrid>
      <w:tr w:rsidR="0055466A">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产品类别</w:t>
            </w:r>
          </w:p>
        </w:tc>
        <w:tc>
          <w:tcPr>
            <w:tcW w:w="1087" w:type="dxa"/>
            <w:tcBorders>
              <w:top w:val="single" w:sz="4" w:space="0" w:color="auto"/>
              <w:left w:val="single" w:sz="4" w:space="0" w:color="auto"/>
              <w:bottom w:val="single" w:sz="4" w:space="0" w:color="auto"/>
              <w:right w:val="single" w:sz="4" w:space="0" w:color="auto"/>
            </w:tcBorders>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组别序号</w:t>
            </w:r>
          </w:p>
        </w:tc>
        <w:tc>
          <w:tcPr>
            <w:tcW w:w="1145" w:type="dxa"/>
            <w:tcBorders>
              <w:top w:val="single" w:sz="4" w:space="0" w:color="auto"/>
              <w:left w:val="single" w:sz="4" w:space="0" w:color="auto"/>
              <w:bottom w:val="single" w:sz="4" w:space="0" w:color="auto"/>
              <w:right w:val="single" w:sz="4" w:space="0" w:color="auto"/>
            </w:tcBorders>
            <w:vAlign w:val="center"/>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分组</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注册证号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计价单位</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报价</w:t>
            </w:r>
            <w:r>
              <w:rPr>
                <w:rFonts w:ascii="仿宋" w:eastAsia="仿宋" w:hAnsi="仿宋" w:cs="仿宋_GB2312"/>
                <w:kern w:val="2"/>
                <w:sz w:val="32"/>
                <w:szCs w:val="32"/>
              </w:rPr>
              <w:br/>
            </w:r>
            <w:r>
              <w:rPr>
                <w:rFonts w:ascii="仿宋" w:eastAsia="仿宋" w:hAnsi="仿宋" w:cs="仿宋_GB2312" w:hint="eastAsia"/>
                <w:kern w:val="2"/>
                <w:sz w:val="24"/>
                <w:szCs w:val="24"/>
              </w:rPr>
              <w:t>（小写：元）</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452B2D">
            <w:pPr>
              <w:pStyle w:val="a4"/>
              <w:spacing w:after="0" w:line="560" w:lineRule="exact"/>
              <w:ind w:firstLineChars="0" w:firstLine="0"/>
              <w:contextualSpacing/>
              <w:jc w:val="center"/>
              <w:rPr>
                <w:rFonts w:ascii="仿宋" w:eastAsia="仿宋" w:hAnsi="仿宋" w:cs="仿宋_GB2312"/>
                <w:kern w:val="2"/>
                <w:sz w:val="32"/>
                <w:szCs w:val="32"/>
              </w:rPr>
            </w:pPr>
            <w:r>
              <w:rPr>
                <w:rFonts w:ascii="仿宋" w:eastAsia="仿宋" w:hAnsi="仿宋" w:cs="仿宋_GB2312" w:hint="eastAsia"/>
                <w:kern w:val="2"/>
                <w:sz w:val="32"/>
                <w:szCs w:val="32"/>
              </w:rPr>
              <w:t>报价</w:t>
            </w:r>
            <w:r>
              <w:rPr>
                <w:rFonts w:ascii="仿宋" w:eastAsia="仿宋" w:hAnsi="仿宋" w:cs="仿宋_GB2312"/>
                <w:kern w:val="2"/>
                <w:sz w:val="32"/>
                <w:szCs w:val="32"/>
              </w:rPr>
              <w:br/>
            </w:r>
            <w:r>
              <w:rPr>
                <w:rFonts w:ascii="仿宋" w:eastAsia="仿宋" w:hAnsi="仿宋" w:cs="仿宋_GB2312" w:hint="eastAsia"/>
                <w:kern w:val="2"/>
                <w:sz w:val="24"/>
                <w:szCs w:val="24"/>
              </w:rPr>
              <w:t>（大写：元）</w:t>
            </w:r>
          </w:p>
        </w:tc>
      </w:tr>
      <w:tr w:rsidR="0055466A">
        <w:trPr>
          <w:trHeight w:val="20"/>
        </w:trPr>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087" w:type="dxa"/>
            <w:tcBorders>
              <w:top w:val="single" w:sz="4" w:space="0" w:color="auto"/>
              <w:left w:val="single" w:sz="4" w:space="0" w:color="auto"/>
              <w:bottom w:val="single" w:sz="4" w:space="0" w:color="auto"/>
              <w:right w:val="single" w:sz="4" w:space="0" w:color="auto"/>
            </w:tcBorders>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145" w:type="dxa"/>
            <w:tcBorders>
              <w:top w:val="single" w:sz="4" w:space="0" w:color="auto"/>
              <w:left w:val="single" w:sz="4" w:space="0" w:color="auto"/>
              <w:bottom w:val="single" w:sz="4" w:space="0" w:color="auto"/>
              <w:right w:val="single" w:sz="4" w:space="0" w:color="auto"/>
            </w:tcBorders>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r>
      <w:tr w:rsidR="0055466A">
        <w:trPr>
          <w:trHeight w:val="20"/>
        </w:trPr>
        <w:tc>
          <w:tcPr>
            <w:tcW w:w="10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087" w:type="dxa"/>
            <w:tcBorders>
              <w:top w:val="single" w:sz="4" w:space="0" w:color="auto"/>
              <w:left w:val="single" w:sz="4" w:space="0" w:color="auto"/>
              <w:bottom w:val="single" w:sz="4" w:space="0" w:color="auto"/>
              <w:right w:val="single" w:sz="4" w:space="0" w:color="auto"/>
            </w:tcBorders>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145" w:type="dxa"/>
            <w:tcBorders>
              <w:top w:val="single" w:sz="4" w:space="0" w:color="auto"/>
              <w:left w:val="single" w:sz="4" w:space="0" w:color="auto"/>
              <w:bottom w:val="single" w:sz="4" w:space="0" w:color="auto"/>
              <w:right w:val="single" w:sz="4" w:space="0" w:color="auto"/>
            </w:tcBorders>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5466A" w:rsidRDefault="0055466A">
            <w:pPr>
              <w:pStyle w:val="a4"/>
              <w:spacing w:after="0" w:line="560" w:lineRule="exact"/>
              <w:ind w:firstLineChars="0" w:firstLine="0"/>
              <w:contextualSpacing/>
              <w:jc w:val="center"/>
              <w:rPr>
                <w:rFonts w:ascii="仿宋" w:eastAsia="仿宋" w:hAnsi="仿宋" w:cs="仿宋_GB2312"/>
                <w:kern w:val="2"/>
                <w:sz w:val="32"/>
                <w:szCs w:val="32"/>
              </w:rPr>
            </w:pPr>
          </w:p>
        </w:tc>
      </w:tr>
    </w:tbl>
    <w:p w:rsidR="0055466A" w:rsidRDefault="00452B2D">
      <w:pPr>
        <w:pStyle w:val="a4"/>
        <w:spacing w:after="0" w:line="560" w:lineRule="exact"/>
        <w:ind w:firstLineChars="0" w:firstLine="0"/>
        <w:rPr>
          <w:rFonts w:ascii="仿宋" w:eastAsia="仿宋" w:hAnsi="仿宋" w:cs="仿宋_GB2312"/>
          <w:kern w:val="2"/>
          <w:sz w:val="28"/>
          <w:szCs w:val="28"/>
        </w:rPr>
      </w:pPr>
      <w:r>
        <w:rPr>
          <w:rFonts w:ascii="仿宋" w:eastAsia="仿宋" w:hAnsi="仿宋" w:cs="仿宋_GB2312" w:hint="eastAsia"/>
          <w:kern w:val="2"/>
          <w:sz w:val="28"/>
          <w:szCs w:val="28"/>
        </w:rPr>
        <w:t>注：</w:t>
      </w:r>
      <w:r>
        <w:rPr>
          <w:rFonts w:ascii="仿宋" w:eastAsia="仿宋" w:hAnsi="仿宋" w:cs="仿宋_GB2312" w:hint="eastAsia"/>
          <w:kern w:val="2"/>
          <w:sz w:val="28"/>
          <w:szCs w:val="28"/>
        </w:rPr>
        <w:t>1.</w:t>
      </w:r>
      <w:r>
        <w:rPr>
          <w:rFonts w:ascii="仿宋" w:eastAsia="仿宋" w:hAnsi="仿宋" w:cs="仿宋_GB2312" w:hint="eastAsia"/>
          <w:kern w:val="2"/>
          <w:sz w:val="28"/>
          <w:szCs w:val="28"/>
        </w:rPr>
        <w:t>人民币报价，以</w:t>
      </w:r>
      <w:r>
        <w:rPr>
          <w:rFonts w:ascii="仿宋" w:eastAsia="仿宋" w:hAnsi="仿宋" w:cs="仿宋_GB2312" w:hint="eastAsia"/>
          <w:kern w:val="2"/>
          <w:sz w:val="28"/>
          <w:szCs w:val="28"/>
        </w:rPr>
        <w:t>“根”</w:t>
      </w:r>
      <w:r>
        <w:rPr>
          <w:rFonts w:ascii="仿宋" w:eastAsia="仿宋" w:hAnsi="仿宋" w:cs="仿宋_GB2312" w:hint="eastAsia"/>
          <w:kern w:val="2"/>
          <w:sz w:val="28"/>
          <w:szCs w:val="28"/>
        </w:rPr>
        <w:t>为计价单位，正整数报价，每个</w:t>
      </w:r>
      <w:proofErr w:type="gramStart"/>
      <w:r>
        <w:rPr>
          <w:rFonts w:ascii="仿宋" w:eastAsia="仿宋" w:hAnsi="仿宋" w:cs="仿宋_GB2312" w:hint="eastAsia"/>
          <w:kern w:val="2"/>
          <w:sz w:val="28"/>
          <w:szCs w:val="28"/>
        </w:rPr>
        <w:t>注册证仅允许</w:t>
      </w:r>
      <w:proofErr w:type="gramEnd"/>
      <w:r>
        <w:rPr>
          <w:rFonts w:ascii="仿宋" w:eastAsia="仿宋" w:hAnsi="仿宋" w:cs="仿宋_GB2312" w:hint="eastAsia"/>
          <w:kern w:val="2"/>
          <w:sz w:val="28"/>
          <w:szCs w:val="28"/>
        </w:rPr>
        <w:t>填报一个价格。</w:t>
      </w:r>
      <w:r>
        <w:rPr>
          <w:rFonts w:ascii="仿宋" w:eastAsia="仿宋" w:hAnsi="仿宋" w:cs="仿宋_GB2312"/>
          <w:kern w:val="2"/>
          <w:sz w:val="28"/>
          <w:szCs w:val="28"/>
        </w:rPr>
        <w:t xml:space="preserve"> </w:t>
      </w:r>
    </w:p>
    <w:p w:rsidR="0055466A" w:rsidRDefault="00452B2D">
      <w:pPr>
        <w:pStyle w:val="a4"/>
        <w:spacing w:after="0" w:line="560" w:lineRule="exact"/>
        <w:ind w:firstLine="560"/>
        <w:rPr>
          <w:rFonts w:ascii="仿宋" w:eastAsia="仿宋" w:hAnsi="仿宋" w:cs="仿宋_GB2312"/>
          <w:kern w:val="2"/>
          <w:sz w:val="28"/>
          <w:szCs w:val="28"/>
        </w:rPr>
      </w:pPr>
      <w:r>
        <w:rPr>
          <w:rFonts w:ascii="仿宋" w:eastAsia="仿宋" w:hAnsi="仿宋" w:cs="仿宋_GB2312" w:hint="eastAsia"/>
          <w:kern w:val="2"/>
          <w:sz w:val="28"/>
          <w:szCs w:val="28"/>
        </w:rPr>
        <w:t>2.</w:t>
      </w:r>
      <w:r>
        <w:rPr>
          <w:rFonts w:ascii="仿宋" w:eastAsia="仿宋" w:hAnsi="仿宋" w:cs="仿宋_GB2312" w:hint="eastAsia"/>
          <w:kern w:val="2"/>
          <w:sz w:val="28"/>
          <w:szCs w:val="28"/>
        </w:rPr>
        <w:t>报价包含大小写，当两者不一致时，以大写为准，如大写或小写报价缺项的，则为无效报价。</w:t>
      </w:r>
    </w:p>
    <w:p w:rsidR="0055466A" w:rsidRDefault="00452B2D" w:rsidP="00843C28">
      <w:pPr>
        <w:spacing w:line="560" w:lineRule="exact"/>
        <w:ind w:firstLineChars="206" w:firstLine="577"/>
        <w:jc w:val="left"/>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未加盖企业公章无效。</w:t>
      </w:r>
    </w:p>
    <w:p w:rsidR="0055466A" w:rsidRDefault="0055466A">
      <w:pPr>
        <w:spacing w:line="560" w:lineRule="exact"/>
        <w:ind w:firstLineChars="206" w:firstLine="659"/>
        <w:jc w:val="left"/>
        <w:rPr>
          <w:rFonts w:ascii="仿宋" w:eastAsia="仿宋" w:hAnsi="仿宋" w:cs="仿宋_GB2312"/>
          <w:sz w:val="32"/>
          <w:szCs w:val="32"/>
        </w:rPr>
      </w:pPr>
    </w:p>
    <w:p w:rsidR="0055466A" w:rsidRDefault="00452B2D">
      <w:pPr>
        <w:spacing w:line="560" w:lineRule="exact"/>
        <w:ind w:firstLineChars="1406" w:firstLine="4499"/>
        <w:jc w:val="left"/>
        <w:rPr>
          <w:rFonts w:ascii="仿宋" w:eastAsia="仿宋" w:hAnsi="仿宋" w:cs="仿宋_GB2312"/>
          <w:sz w:val="32"/>
          <w:szCs w:val="32"/>
        </w:rPr>
      </w:pPr>
      <w:r>
        <w:rPr>
          <w:rFonts w:ascii="仿宋" w:eastAsia="仿宋" w:hAnsi="仿宋" w:cs="仿宋_GB2312" w:hint="eastAsia"/>
          <w:sz w:val="32"/>
          <w:szCs w:val="32"/>
        </w:rPr>
        <w:t>申报企业（盖章）：</w:t>
      </w:r>
    </w:p>
    <w:p w:rsidR="0055466A" w:rsidRDefault="00452B2D">
      <w:pPr>
        <w:spacing w:line="560" w:lineRule="exact"/>
        <w:ind w:firstLineChars="1406" w:firstLine="4499"/>
        <w:jc w:val="left"/>
        <w:rPr>
          <w:rFonts w:ascii="仿宋" w:eastAsia="仿宋" w:hAnsi="仿宋" w:cs="仿宋_GB2312"/>
          <w:sz w:val="32"/>
          <w:szCs w:val="32"/>
        </w:rPr>
      </w:pPr>
      <w:r>
        <w:rPr>
          <w:rFonts w:ascii="仿宋" w:eastAsia="仿宋" w:hAnsi="仿宋" w:cs="仿宋_GB2312" w:hint="eastAsia"/>
          <w:sz w:val="32"/>
          <w:szCs w:val="32"/>
        </w:rPr>
        <w:t>日期：</w:t>
      </w:r>
      <w:r>
        <w:rPr>
          <w:rFonts w:ascii="仿宋" w:eastAsia="仿宋" w:hAnsi="仿宋" w:cs="仿宋_GB2312" w:hint="eastAsia"/>
          <w:sz w:val="32"/>
          <w:szCs w:val="32"/>
        </w:rPr>
        <w:t xml:space="preserve">  </w:t>
      </w:r>
      <w:r>
        <w:rPr>
          <w:rFonts w:ascii="仿宋" w:eastAsia="仿宋" w:hAnsi="仿宋" w:cs="仿宋_GB2312" w:hint="eastAsia"/>
          <w:sz w:val="32"/>
          <w:szCs w:val="32"/>
        </w:rPr>
        <w:t>年</w:t>
      </w:r>
      <w:r>
        <w:rPr>
          <w:rFonts w:ascii="仿宋" w:eastAsia="仿宋" w:hAnsi="仿宋" w:cs="仿宋_GB2312" w:hint="eastAsia"/>
          <w:sz w:val="32"/>
          <w:szCs w:val="32"/>
        </w:rPr>
        <w:t xml:space="preserve">  </w:t>
      </w:r>
      <w:r>
        <w:rPr>
          <w:rFonts w:ascii="仿宋" w:eastAsia="仿宋" w:hAnsi="仿宋" w:cs="仿宋_GB2312" w:hint="eastAsia"/>
          <w:sz w:val="32"/>
          <w:szCs w:val="32"/>
        </w:rPr>
        <w:t>月</w:t>
      </w:r>
      <w:r>
        <w:rPr>
          <w:rFonts w:ascii="仿宋" w:eastAsia="仿宋" w:hAnsi="仿宋" w:cs="仿宋_GB2312" w:hint="eastAsia"/>
          <w:sz w:val="32"/>
          <w:szCs w:val="32"/>
        </w:rPr>
        <w:t xml:space="preserve">  </w:t>
      </w:r>
      <w:r>
        <w:rPr>
          <w:rFonts w:ascii="仿宋" w:eastAsia="仿宋" w:hAnsi="仿宋" w:cs="仿宋_GB2312" w:hint="eastAsia"/>
          <w:sz w:val="32"/>
          <w:szCs w:val="32"/>
        </w:rPr>
        <w:t>日</w:t>
      </w:r>
    </w:p>
    <w:p w:rsidR="0055466A" w:rsidRDefault="00452B2D">
      <w:pPr>
        <w:pStyle w:val="a0"/>
      </w:pPr>
      <w:r>
        <w:br w:type="page"/>
      </w:r>
    </w:p>
    <w:p w:rsidR="0055466A" w:rsidRDefault="00452B2D">
      <w:pPr>
        <w:spacing w:line="460" w:lineRule="exact"/>
        <w:rPr>
          <w:rFonts w:ascii="仿宋" w:eastAsia="仿宋" w:hAnsi="仿宋"/>
          <w:sz w:val="32"/>
          <w:szCs w:val="32"/>
        </w:rPr>
      </w:pPr>
      <w:r>
        <w:rPr>
          <w:rFonts w:ascii="仿宋" w:eastAsia="仿宋" w:hAnsi="仿宋" w:hint="eastAsia"/>
          <w:sz w:val="32"/>
          <w:szCs w:val="32"/>
        </w:rPr>
        <w:lastRenderedPageBreak/>
        <w:t>附</w:t>
      </w:r>
      <w:r>
        <w:rPr>
          <w:rFonts w:ascii="仿宋" w:eastAsia="仿宋" w:hAnsi="仿宋"/>
          <w:sz w:val="32"/>
          <w:szCs w:val="32"/>
        </w:rPr>
        <w:t>件</w:t>
      </w:r>
      <w:r>
        <w:rPr>
          <w:rFonts w:ascii="仿宋" w:eastAsia="仿宋" w:hAnsi="仿宋" w:hint="eastAsia"/>
          <w:sz w:val="32"/>
          <w:szCs w:val="32"/>
        </w:rPr>
        <w:t>4</w:t>
      </w:r>
      <w:r>
        <w:rPr>
          <w:rFonts w:ascii="仿宋" w:eastAsia="仿宋" w:hAnsi="仿宋" w:hint="eastAsia"/>
          <w:sz w:val="32"/>
          <w:szCs w:val="32"/>
        </w:rPr>
        <w:t>：</w:t>
      </w:r>
    </w:p>
    <w:p w:rsidR="0055466A" w:rsidRDefault="00452B2D">
      <w:pPr>
        <w:tabs>
          <w:tab w:val="left" w:pos="2175"/>
          <w:tab w:val="center" w:pos="3940"/>
        </w:tabs>
        <w:spacing w:beforeLines="100" w:before="312" w:afterLines="100" w:after="312"/>
        <w:jc w:val="center"/>
        <w:rPr>
          <w:rFonts w:asciiTheme="majorEastAsia" w:eastAsiaTheme="majorEastAsia" w:hAnsiTheme="majorEastAsia" w:cs="Times New Roman"/>
          <w:b/>
          <w:bCs/>
          <w:sz w:val="36"/>
          <w:szCs w:val="36"/>
        </w:rPr>
      </w:pPr>
      <w:r>
        <w:rPr>
          <w:rFonts w:asciiTheme="majorEastAsia" w:eastAsiaTheme="majorEastAsia" w:hAnsiTheme="majorEastAsia" w:cs="Times New Roman" w:hint="eastAsia"/>
          <w:b/>
          <w:bCs/>
          <w:sz w:val="36"/>
          <w:szCs w:val="36"/>
        </w:rPr>
        <w:t>法定代表人授权书</w:t>
      </w:r>
    </w:p>
    <w:p w:rsidR="0055466A" w:rsidRDefault="0055466A">
      <w:pPr>
        <w:adjustRightInd w:val="0"/>
        <w:snapToGrid w:val="0"/>
        <w:spacing w:line="360" w:lineRule="auto"/>
        <w:rPr>
          <w:rFonts w:ascii="仿宋_GB2312" w:hAnsi="宋体"/>
          <w:szCs w:val="21"/>
        </w:rPr>
      </w:pPr>
    </w:p>
    <w:p w:rsidR="0055466A" w:rsidRDefault="00452B2D">
      <w:pPr>
        <w:adjustRightInd w:val="0"/>
        <w:snapToGrid w:val="0"/>
        <w:ind w:firstLineChars="200" w:firstLine="640"/>
        <w:rPr>
          <w:rFonts w:ascii="仿宋" w:eastAsia="仿宋" w:hAnsi="仿宋"/>
          <w:sz w:val="32"/>
          <w:szCs w:val="32"/>
        </w:rPr>
      </w:pPr>
      <w:r>
        <w:rPr>
          <w:rFonts w:ascii="仿宋" w:eastAsia="仿宋" w:hAnsi="仿宋" w:hint="eastAsia"/>
          <w:sz w:val="32"/>
          <w:szCs w:val="32"/>
        </w:rPr>
        <w:t>本授权书声明：注册于</w:t>
      </w:r>
      <w:r>
        <w:rPr>
          <w:rFonts w:ascii="仿宋" w:eastAsia="仿宋" w:hAnsi="仿宋" w:hint="eastAsia"/>
          <w:sz w:val="32"/>
          <w:szCs w:val="32"/>
          <w:u w:val="single"/>
        </w:rPr>
        <w:t xml:space="preserve">                  </w:t>
      </w:r>
      <w:r>
        <w:rPr>
          <w:rFonts w:ascii="仿宋" w:eastAsia="仿宋" w:hAnsi="仿宋" w:hint="eastAsia"/>
          <w:sz w:val="32"/>
          <w:szCs w:val="32"/>
        </w:rPr>
        <w:t>（公司地址）的</w:t>
      </w:r>
      <w:r>
        <w:rPr>
          <w:rFonts w:ascii="仿宋" w:eastAsia="仿宋" w:hAnsi="仿宋" w:hint="eastAsia"/>
          <w:sz w:val="32"/>
          <w:szCs w:val="32"/>
          <w:u w:val="single"/>
        </w:rPr>
        <w:t>______________</w:t>
      </w:r>
      <w:r>
        <w:rPr>
          <w:rFonts w:ascii="仿宋" w:eastAsia="仿宋" w:hAnsi="仿宋" w:hint="eastAsia"/>
          <w:sz w:val="32"/>
          <w:szCs w:val="32"/>
        </w:rPr>
        <w:t>（公司名称）的</w:t>
      </w:r>
      <w:r>
        <w:rPr>
          <w:rFonts w:ascii="仿宋" w:eastAsia="仿宋" w:hAnsi="仿宋" w:hint="eastAsia"/>
          <w:sz w:val="32"/>
          <w:szCs w:val="32"/>
          <w:u w:val="single"/>
        </w:rPr>
        <w:t xml:space="preserve">             </w:t>
      </w:r>
      <w:r>
        <w:rPr>
          <w:rFonts w:ascii="仿宋" w:eastAsia="仿宋" w:hAnsi="仿宋" w:hint="eastAsia"/>
          <w:sz w:val="32"/>
          <w:szCs w:val="32"/>
        </w:rPr>
        <w:t>（法定代表人姓名）代表本公司授权</w:t>
      </w:r>
      <w:r>
        <w:rPr>
          <w:rFonts w:ascii="仿宋" w:eastAsia="仿宋" w:hAnsi="仿宋" w:hint="eastAsia"/>
          <w:sz w:val="32"/>
          <w:szCs w:val="32"/>
          <w:u w:val="single"/>
        </w:rPr>
        <w:t xml:space="preserve">            </w:t>
      </w:r>
      <w:r>
        <w:rPr>
          <w:rFonts w:ascii="仿宋" w:eastAsia="仿宋" w:hAnsi="仿宋" w:hint="eastAsia"/>
          <w:sz w:val="32"/>
          <w:szCs w:val="32"/>
        </w:rPr>
        <w:t>（被授权人姓名）为本公司的唯一合法代理人，以本公司名义参与</w:t>
      </w:r>
      <w:r>
        <w:rPr>
          <w:rFonts w:ascii="仿宋" w:eastAsia="仿宋" w:hAnsi="仿宋" w:hint="eastAsia"/>
          <w:sz w:val="32"/>
          <w:szCs w:val="32"/>
        </w:rPr>
        <w:t>2024</w:t>
      </w:r>
      <w:r>
        <w:rPr>
          <w:rFonts w:ascii="仿宋" w:eastAsia="仿宋" w:hAnsi="仿宋" w:hint="eastAsia"/>
          <w:sz w:val="32"/>
          <w:szCs w:val="32"/>
        </w:rPr>
        <w:t>年度安徽省神经介入类支架医用耗材集中带量采购项目。并在整个采购活动中，以本公司名义特别授权处理包括递交企业及产品信息材料、上报、维护、确认平台相关信息、产品报价、议价，签订高值医用耗材购销合同、执行和完成采购周期内的售后服务等一切与之有关的事务。并保证所提供的资质证明材料真实、合法、完整，本公司自愿承担因产品申报、报价错误等所造成的全部责任。</w:t>
      </w:r>
    </w:p>
    <w:p w:rsidR="0055466A" w:rsidRDefault="00452B2D">
      <w:pPr>
        <w:snapToGrid w:val="0"/>
        <w:ind w:firstLineChars="250" w:firstLine="800"/>
        <w:rPr>
          <w:rFonts w:ascii="仿宋" w:eastAsia="仿宋" w:hAnsi="仿宋"/>
          <w:sz w:val="32"/>
          <w:szCs w:val="32"/>
        </w:rPr>
      </w:pPr>
      <w:r>
        <w:rPr>
          <w:rFonts w:ascii="仿宋" w:eastAsia="仿宋" w:hAnsi="仿宋" w:hint="eastAsia"/>
          <w:sz w:val="32"/>
          <w:szCs w:val="32"/>
        </w:rPr>
        <w:t>本授权书于</w:t>
      </w:r>
      <w:r>
        <w:rPr>
          <w:rFonts w:ascii="仿宋" w:eastAsia="仿宋" w:hAnsi="仿宋" w:hint="eastAsia"/>
          <w:sz w:val="32"/>
          <w:szCs w:val="32"/>
          <w:u w:val="single"/>
        </w:rPr>
        <w:t xml:space="preserve">    </w:t>
      </w:r>
      <w:r>
        <w:rPr>
          <w:rFonts w:ascii="仿宋" w:eastAsia="仿宋" w:hAnsi="仿宋" w:hint="eastAsia"/>
          <w:sz w:val="32"/>
          <w:szCs w:val="32"/>
        </w:rPr>
        <w:t>年</w:t>
      </w:r>
      <w:r>
        <w:rPr>
          <w:rFonts w:ascii="仿宋" w:eastAsia="仿宋" w:hAnsi="仿宋" w:hint="eastAsia"/>
          <w:sz w:val="32"/>
          <w:szCs w:val="32"/>
          <w:u w:val="single"/>
        </w:rPr>
        <w:t xml:space="preserve">  </w:t>
      </w:r>
      <w:r>
        <w:rPr>
          <w:rFonts w:ascii="仿宋" w:eastAsia="仿宋" w:hAnsi="仿宋" w:hint="eastAsia"/>
          <w:sz w:val="32"/>
          <w:szCs w:val="32"/>
        </w:rPr>
        <w:t>月</w:t>
      </w:r>
      <w:r>
        <w:rPr>
          <w:rFonts w:ascii="仿宋" w:eastAsia="仿宋" w:hAnsi="仿宋" w:hint="eastAsia"/>
          <w:sz w:val="32"/>
          <w:szCs w:val="32"/>
          <w:u w:val="single"/>
        </w:rPr>
        <w:t xml:space="preserve">  </w:t>
      </w:r>
      <w:r>
        <w:rPr>
          <w:rFonts w:ascii="仿宋" w:eastAsia="仿宋" w:hAnsi="仿宋" w:hint="eastAsia"/>
          <w:sz w:val="32"/>
          <w:szCs w:val="32"/>
        </w:rPr>
        <w:t>日签字生效，特此声明。</w:t>
      </w:r>
    </w:p>
    <w:p w:rsidR="0055466A" w:rsidRDefault="00452B2D">
      <w:pPr>
        <w:ind w:firstLineChars="257" w:firstLine="822"/>
        <w:rPr>
          <w:rFonts w:ascii="仿宋" w:eastAsia="仿宋" w:hAnsi="仿宋"/>
          <w:sz w:val="32"/>
          <w:szCs w:val="32"/>
        </w:rPr>
      </w:pPr>
      <w:r>
        <w:rPr>
          <w:rFonts w:ascii="仿宋" w:eastAsia="仿宋" w:hAnsi="仿宋" w:hint="eastAsia"/>
          <w:sz w:val="32"/>
          <w:szCs w:val="32"/>
        </w:rPr>
        <w:t>授权期限为：签字之日起至本次高值医用</w:t>
      </w:r>
      <w:proofErr w:type="gramStart"/>
      <w:r>
        <w:rPr>
          <w:rFonts w:ascii="仿宋" w:eastAsia="仿宋" w:hAnsi="仿宋" w:hint="eastAsia"/>
          <w:sz w:val="32"/>
          <w:szCs w:val="32"/>
        </w:rPr>
        <w:t>耗材带</w:t>
      </w:r>
      <w:proofErr w:type="gramEnd"/>
      <w:r>
        <w:rPr>
          <w:rFonts w:ascii="仿宋" w:eastAsia="仿宋" w:hAnsi="仿宋" w:hint="eastAsia"/>
          <w:sz w:val="32"/>
          <w:szCs w:val="32"/>
        </w:rPr>
        <w:t>量采</w:t>
      </w:r>
      <w:r>
        <w:rPr>
          <w:rFonts w:ascii="仿宋" w:eastAsia="仿宋" w:hAnsi="仿宋" w:hint="eastAsia"/>
          <w:sz w:val="32"/>
          <w:szCs w:val="32"/>
        </w:rPr>
        <w:t>购期结束。授权期限内无特殊情况不得变更合法代理人（被授权人）。</w:t>
      </w:r>
    </w:p>
    <w:p w:rsidR="0055466A" w:rsidRDefault="0055466A">
      <w:pPr>
        <w:pStyle w:val="a0"/>
      </w:pPr>
    </w:p>
    <w:p w:rsidR="0055466A" w:rsidRDefault="00452B2D">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法定代表人签字和盖章：</w:t>
      </w:r>
      <w:r>
        <w:rPr>
          <w:rFonts w:ascii="仿宋" w:eastAsia="仿宋" w:hAnsi="仿宋" w:hint="eastAsia"/>
          <w:sz w:val="32"/>
          <w:szCs w:val="32"/>
          <w:u w:val="single"/>
        </w:rPr>
        <w:t xml:space="preserve">          </w:t>
      </w:r>
      <w:r>
        <w:rPr>
          <w:rFonts w:ascii="仿宋" w:eastAsia="仿宋" w:hAnsi="仿宋" w:hint="eastAsia"/>
          <w:sz w:val="32"/>
          <w:szCs w:val="32"/>
        </w:rPr>
        <w:t>移动电话：</w:t>
      </w:r>
      <w:r>
        <w:rPr>
          <w:rFonts w:ascii="仿宋" w:eastAsia="仿宋" w:hAnsi="仿宋" w:hint="eastAsia"/>
          <w:sz w:val="32"/>
          <w:szCs w:val="32"/>
          <w:u w:val="single"/>
        </w:rPr>
        <w:t xml:space="preserve">         </w:t>
      </w:r>
    </w:p>
    <w:p w:rsidR="0055466A" w:rsidRDefault="00452B2D">
      <w:pPr>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被授权人签字：</w:t>
      </w:r>
      <w:r>
        <w:rPr>
          <w:rFonts w:ascii="仿宋" w:eastAsia="仿宋" w:hAnsi="仿宋" w:hint="eastAsia"/>
          <w:sz w:val="32"/>
          <w:szCs w:val="32"/>
          <w:u w:val="single"/>
        </w:rPr>
        <w:t xml:space="preserve">           </w:t>
      </w:r>
      <w:r>
        <w:rPr>
          <w:rFonts w:ascii="仿宋" w:eastAsia="仿宋" w:hAnsi="仿宋" w:hint="eastAsia"/>
          <w:sz w:val="32"/>
          <w:szCs w:val="32"/>
        </w:rPr>
        <w:t>移动电话：</w:t>
      </w:r>
      <w:r>
        <w:rPr>
          <w:rFonts w:ascii="仿宋" w:eastAsia="仿宋" w:hAnsi="仿宋" w:hint="eastAsia"/>
          <w:sz w:val="32"/>
          <w:szCs w:val="32"/>
          <w:u w:val="single"/>
        </w:rPr>
        <w:t xml:space="preserve">                </w:t>
      </w:r>
    </w:p>
    <w:p w:rsidR="0055466A" w:rsidRDefault="00452B2D">
      <w:pPr>
        <w:snapToGrid w:val="0"/>
        <w:spacing w:line="360" w:lineRule="auto"/>
        <w:ind w:firstLineChars="200" w:firstLine="640"/>
        <w:rPr>
          <w:rFonts w:ascii="宋体" w:hAnsi="宋体"/>
          <w:sz w:val="24"/>
        </w:rPr>
      </w:pPr>
      <w:r>
        <w:rPr>
          <w:rFonts w:ascii="仿宋" w:eastAsia="仿宋" w:hAnsi="仿宋" w:hint="eastAsia"/>
          <w:sz w:val="32"/>
          <w:szCs w:val="32"/>
        </w:rPr>
        <w:t>授权单位名称和盖章</w:t>
      </w:r>
      <w:r>
        <w:rPr>
          <w:rFonts w:ascii="仿宋" w:eastAsia="仿宋" w:hAnsi="仿宋" w:hint="eastAsia"/>
          <w:sz w:val="32"/>
          <w:szCs w:val="32"/>
          <w:u w:val="single"/>
        </w:rPr>
        <w:t xml:space="preserve">                                 </w:t>
      </w:r>
    </w:p>
    <w:p w:rsidR="0055466A" w:rsidRDefault="00452B2D">
      <w:pPr>
        <w:snapToGrid w:val="0"/>
        <w:spacing w:line="360" w:lineRule="auto"/>
        <w:rPr>
          <w:rFonts w:ascii="宋体" w:hAnsi="宋体"/>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158750</wp:posOffset>
                </wp:positionV>
                <wp:extent cx="2800350" cy="1438275"/>
                <wp:effectExtent l="0" t="0" r="19050" b="2857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438275"/>
                        </a:xfrm>
                        <a:prstGeom prst="rect">
                          <a:avLst/>
                        </a:prstGeom>
                        <a:solidFill>
                          <a:srgbClr val="FFFFFF"/>
                        </a:solidFill>
                        <a:ln w="9525">
                          <a:solidFill>
                            <a:srgbClr val="000000"/>
                          </a:solidFill>
                          <a:prstDash val="dash"/>
                          <a:miter lim="800000"/>
                        </a:ln>
                      </wps:spPr>
                      <wps:txbx>
                        <w:txbxContent>
                          <w:p w:rsidR="0055466A" w:rsidRDefault="00452B2D">
                            <w:pPr>
                              <w:pStyle w:val="20"/>
                              <w:spacing w:after="0" w:line="240" w:lineRule="auto"/>
                              <w:jc w:val="center"/>
                              <w:rPr>
                                <w:b/>
                                <w:bCs/>
                                <w:sz w:val="28"/>
                              </w:rPr>
                            </w:pPr>
                            <w:r>
                              <w:rPr>
                                <w:rFonts w:hint="eastAsia"/>
                                <w:b/>
                                <w:bCs/>
                                <w:sz w:val="28"/>
                              </w:rPr>
                              <w:t>被授权人</w:t>
                            </w:r>
                          </w:p>
                          <w:p w:rsidR="0055466A" w:rsidRDefault="00452B2D">
                            <w:pPr>
                              <w:pStyle w:val="20"/>
                              <w:spacing w:after="0" w:line="240" w:lineRule="auto"/>
                              <w:jc w:val="center"/>
                              <w:rPr>
                                <w:bCs/>
                                <w:spacing w:val="24"/>
                                <w:sz w:val="28"/>
                              </w:rPr>
                            </w:pPr>
                            <w:r>
                              <w:rPr>
                                <w:rFonts w:hint="eastAsia"/>
                                <w:b/>
                                <w:bCs/>
                                <w:sz w:val="28"/>
                              </w:rPr>
                              <w:t>居民身份证正面复印件粘贴处</w:t>
                            </w:r>
                          </w:p>
                          <w:p w:rsidR="0055466A" w:rsidRDefault="0055466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3pt;margin-top:12.5pt;height:113.25pt;width:220.5pt;z-index:251659264;mso-width-relative:page;mso-height-relative:page;" fillcolor="#FFFFFF" filled="t" stroked="t" coordsize="21600,21600" o:gfxdata="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WDT73XAAAACAEAAA8AAAAAAAAAAQAg&#10;AAAAIgAAAGRycy9kb3ducmV2LnhtbFBLAQIUABQAAAAIAIdO4kBhdgX2SAIAAJMEAAAOAAAAAAAA&#10;AAEAIAAAACYBAABkcnMvZTJvRG9jLnhtbFBLBQYAAAAABgAGAFkBAADgBQAAAAA=&#10;">
                <v:fill on="t" focussize="0,0"/>
                <v:stroke color="#000000" miterlimit="8" joinstyle="miter" dashstyle="dash"/>
                <v:imagedata o:title=""/>
                <o:lock v:ext="edit" aspectratio="f"/>
                <v:textbox>
                  <w:txbxContent>
                    <w:p>
                      <w:pPr>
                        <w:pStyle w:val="11"/>
                        <w:spacing w:after="0" w:line="240" w:lineRule="auto"/>
                        <w:jc w:val="center"/>
                        <w:rPr>
                          <w:b/>
                          <w:bCs/>
                          <w:sz w:val="28"/>
                        </w:rPr>
                      </w:pPr>
                      <w:r>
                        <w:rPr>
                          <w:rFonts w:hint="eastAsia"/>
                          <w:b/>
                          <w:bCs/>
                          <w:sz w:val="28"/>
                        </w:rPr>
                        <w:t>被授权人</w:t>
                      </w:r>
                    </w:p>
                    <w:p>
                      <w:pPr>
                        <w:pStyle w:val="11"/>
                        <w:spacing w:after="0" w:line="240" w:lineRule="auto"/>
                        <w:jc w:val="center"/>
                        <w:rPr>
                          <w:bCs/>
                          <w:spacing w:val="24"/>
                          <w:sz w:val="28"/>
                        </w:rPr>
                      </w:pPr>
                      <w:r>
                        <w:rPr>
                          <w:rFonts w:hint="eastAsia"/>
                          <w:b/>
                          <w:bCs/>
                          <w:sz w:val="28"/>
                        </w:rPr>
                        <w:t>居民身份证正面复印件粘贴处</w:t>
                      </w:r>
                    </w:p>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2886710</wp:posOffset>
                </wp:positionH>
                <wp:positionV relativeFrom="paragraph">
                  <wp:posOffset>158750</wp:posOffset>
                </wp:positionV>
                <wp:extent cx="2705100" cy="1438275"/>
                <wp:effectExtent l="0" t="0" r="19050" b="2857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438275"/>
                        </a:xfrm>
                        <a:prstGeom prst="rect">
                          <a:avLst/>
                        </a:prstGeom>
                        <a:solidFill>
                          <a:srgbClr val="FFFFFF"/>
                        </a:solidFill>
                        <a:ln w="9525">
                          <a:solidFill>
                            <a:srgbClr val="000000"/>
                          </a:solidFill>
                          <a:prstDash val="dash"/>
                          <a:miter lim="800000"/>
                        </a:ln>
                      </wps:spPr>
                      <wps:txbx>
                        <w:txbxContent>
                          <w:p w:rsidR="0055466A" w:rsidRDefault="00452B2D">
                            <w:pPr>
                              <w:pStyle w:val="20"/>
                              <w:spacing w:after="0" w:line="240" w:lineRule="auto"/>
                              <w:jc w:val="center"/>
                              <w:rPr>
                                <w:b/>
                                <w:bCs/>
                                <w:sz w:val="28"/>
                              </w:rPr>
                            </w:pPr>
                            <w:r>
                              <w:rPr>
                                <w:rFonts w:hint="eastAsia"/>
                                <w:b/>
                                <w:bCs/>
                                <w:sz w:val="28"/>
                              </w:rPr>
                              <w:t>被授权人</w:t>
                            </w:r>
                          </w:p>
                          <w:p w:rsidR="0055466A" w:rsidRDefault="00452B2D">
                            <w:pPr>
                              <w:pStyle w:val="20"/>
                              <w:spacing w:after="0" w:line="240" w:lineRule="auto"/>
                              <w:jc w:val="center"/>
                              <w:rPr>
                                <w:bCs/>
                                <w:spacing w:val="24"/>
                                <w:sz w:val="28"/>
                              </w:rPr>
                            </w:pPr>
                            <w:r>
                              <w:rPr>
                                <w:rFonts w:hint="eastAsia"/>
                                <w:b/>
                                <w:bCs/>
                                <w:sz w:val="28"/>
                              </w:rPr>
                              <w:t>居民身份证反面复印件粘贴处</w:t>
                            </w:r>
                          </w:p>
                          <w:p w:rsidR="0055466A" w:rsidRDefault="0055466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27.3pt;margin-top:12.5pt;height:113.25pt;width:213pt;z-index:251660288;mso-width-relative:page;mso-height-relative:page;" fillcolor="#FFFFFF" filled="t" stroked="t" coordsize="21600,21600" o:gfxdata="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CljE1wAAAAoBAAAPAAAAAAAAAAEAIAAA&#10;ACIAAABkcnMvZG93bnJldi54bWxQSwECFAAUAAAACACHTuJAkZ8zZkYCAACVBAAADgAAAAAAAAAB&#10;ACAAAAAmAQAAZHJzL2Uyb0RvYy54bWxQSwUGAAAAAAYABgBZAQAA3gUAAAAA&#10;">
                <v:fill on="t" focussize="0,0"/>
                <v:stroke color="#000000" miterlimit="8" joinstyle="miter" dashstyle="dash"/>
                <v:imagedata o:title=""/>
                <o:lock v:ext="edit" aspectratio="f"/>
                <v:textbox>
                  <w:txbxContent>
                    <w:p>
                      <w:pPr>
                        <w:pStyle w:val="11"/>
                        <w:spacing w:after="0" w:line="240" w:lineRule="auto"/>
                        <w:jc w:val="center"/>
                        <w:rPr>
                          <w:b/>
                          <w:bCs/>
                          <w:sz w:val="28"/>
                        </w:rPr>
                      </w:pPr>
                      <w:r>
                        <w:rPr>
                          <w:rFonts w:hint="eastAsia"/>
                          <w:b/>
                          <w:bCs/>
                          <w:sz w:val="28"/>
                        </w:rPr>
                        <w:t>被授权人</w:t>
                      </w:r>
                    </w:p>
                    <w:p>
                      <w:pPr>
                        <w:pStyle w:val="11"/>
                        <w:spacing w:after="0" w:line="240" w:lineRule="auto"/>
                        <w:jc w:val="center"/>
                        <w:rPr>
                          <w:bCs/>
                          <w:spacing w:val="24"/>
                          <w:sz w:val="28"/>
                        </w:rPr>
                      </w:pPr>
                      <w:r>
                        <w:rPr>
                          <w:rFonts w:hint="eastAsia"/>
                          <w:b/>
                          <w:bCs/>
                          <w:sz w:val="28"/>
                        </w:rPr>
                        <w:t>居民身份证反面复印件粘贴处</w:t>
                      </w:r>
                    </w:p>
                    <w:p/>
                  </w:txbxContent>
                </v:textbox>
              </v:rect>
            </w:pict>
          </mc:Fallback>
        </mc:AlternateContent>
      </w:r>
    </w:p>
    <w:p w:rsidR="0055466A" w:rsidRDefault="0055466A">
      <w:pPr>
        <w:snapToGrid w:val="0"/>
        <w:spacing w:line="360" w:lineRule="auto"/>
        <w:jc w:val="center"/>
      </w:pPr>
    </w:p>
    <w:p w:rsidR="0055466A" w:rsidRDefault="00452B2D">
      <w:pPr>
        <w:snapToGrid w:val="0"/>
        <w:spacing w:line="360" w:lineRule="auto"/>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2179955</wp:posOffset>
                </wp:positionH>
                <wp:positionV relativeFrom="paragraph">
                  <wp:posOffset>66040</wp:posOffset>
                </wp:positionV>
                <wp:extent cx="1371600" cy="1287780"/>
                <wp:effectExtent l="0" t="0" r="19050" b="26670"/>
                <wp:wrapNone/>
                <wp:docPr id="11" name="椭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alpha val="0"/>
                          </a:srgbClr>
                        </a:solidFill>
                        <a:ln w="9525">
                          <a:solidFill>
                            <a:srgbClr val="000000"/>
                          </a:solidFill>
                          <a:round/>
                        </a:ln>
                      </wps:spPr>
                      <wps:txbx>
                        <w:txbxContent>
                          <w:p w:rsidR="0055466A" w:rsidRDefault="00452B2D">
                            <w:pPr>
                              <w:ind w:firstLineChars="100" w:firstLine="280"/>
                              <w:rPr>
                                <w:sz w:val="28"/>
                                <w:szCs w:val="28"/>
                              </w:rPr>
                            </w:pPr>
                            <w:r>
                              <w:rPr>
                                <w:rFonts w:hint="eastAsia"/>
                                <w:sz w:val="28"/>
                                <w:szCs w:val="28"/>
                              </w:rPr>
                              <w:t>企</w:t>
                            </w:r>
                            <w:r>
                              <w:rPr>
                                <w:sz w:val="28"/>
                                <w:szCs w:val="28"/>
                              </w:rPr>
                              <w:t xml:space="preserve"> </w:t>
                            </w:r>
                            <w:r>
                              <w:rPr>
                                <w:rFonts w:hint="eastAsia"/>
                                <w:sz w:val="28"/>
                                <w:szCs w:val="28"/>
                              </w:rPr>
                              <w:t>业</w:t>
                            </w:r>
                          </w:p>
                          <w:p w:rsidR="0055466A" w:rsidRDefault="00452B2D">
                            <w:pPr>
                              <w:jc w:val="center"/>
                              <w:rPr>
                                <w:sz w:val="28"/>
                                <w:szCs w:val="28"/>
                              </w:rPr>
                            </w:pPr>
                            <w:r>
                              <w:rPr>
                                <w:rFonts w:hint="eastAsia"/>
                                <w:sz w:val="28"/>
                                <w:szCs w:val="28"/>
                              </w:rPr>
                              <w:t>公</w:t>
                            </w:r>
                            <w:r>
                              <w:rPr>
                                <w:sz w:val="28"/>
                                <w:szCs w:val="28"/>
                              </w:rPr>
                              <w:t xml:space="preserve"> </w:t>
                            </w:r>
                            <w:r>
                              <w:rPr>
                                <w:rFonts w:hint="eastAsia"/>
                                <w:sz w:val="28"/>
                                <w:szCs w:val="28"/>
                              </w:rPr>
                              <w:t>章</w:t>
                            </w:r>
                          </w:p>
                          <w:p w:rsidR="0055466A" w:rsidRDefault="0055466A"/>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171.65pt;margin-top:5.2pt;height:101.4pt;width:108pt;z-index:251661312;mso-width-relative:page;mso-height-relative:page;" fillcolor="#FFFFFF" filled="t" stroked="t" coordsize="21600,21600" o:gfxdata="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IQo1Q2AAAAAoBAAAPAAAAAAAAAAEAIAAA&#10;ACIAAABkcnMvZG93bnJldi54bWxQSwECFAAUAAAACACHTuJARKq5YkUCAACQBAAADgAAAAAAAAAB&#10;ACAAAAAnAQAAZHJzL2Uyb0RvYy54bWxQSwUGAAAAAAYABgBZAQAA3gUAAAAA&#10;">
                <v:fill on="t" opacity="0f" focussize="0,0"/>
                <v:stroke color="#000000" joinstyle="round"/>
                <v:imagedata o:title=""/>
                <o:lock v:ext="edit" aspectratio="f"/>
                <v:textbox>
                  <w:txbxContent>
                    <w:p>
                      <w:pPr>
                        <w:ind w:firstLine="280" w:firstLineChars="100"/>
                        <w:rPr>
                          <w:sz w:val="28"/>
                          <w:szCs w:val="28"/>
                        </w:rPr>
                      </w:pPr>
                      <w:r>
                        <w:rPr>
                          <w:rFonts w:hint="eastAsia"/>
                          <w:sz w:val="28"/>
                          <w:szCs w:val="28"/>
                        </w:rPr>
                        <w:t>企</w:t>
                      </w:r>
                      <w:r>
                        <w:rPr>
                          <w:sz w:val="28"/>
                          <w:szCs w:val="28"/>
                        </w:rPr>
                        <w:t xml:space="preserve"> </w:t>
                      </w:r>
                      <w:r>
                        <w:rPr>
                          <w:rFonts w:hint="eastAsia"/>
                          <w:sz w:val="28"/>
                          <w:szCs w:val="28"/>
                        </w:rPr>
                        <w:t>业</w:t>
                      </w:r>
                    </w:p>
                    <w:p>
                      <w:pPr>
                        <w:jc w:val="center"/>
                        <w:rPr>
                          <w:sz w:val="28"/>
                          <w:szCs w:val="28"/>
                        </w:rPr>
                      </w:pPr>
                      <w:r>
                        <w:rPr>
                          <w:rFonts w:hint="eastAsia"/>
                          <w:sz w:val="28"/>
                          <w:szCs w:val="28"/>
                        </w:rPr>
                        <w:t>公</w:t>
                      </w:r>
                      <w:r>
                        <w:rPr>
                          <w:sz w:val="28"/>
                          <w:szCs w:val="28"/>
                        </w:rPr>
                        <w:t xml:space="preserve"> </w:t>
                      </w:r>
                      <w:r>
                        <w:rPr>
                          <w:rFonts w:hint="eastAsia"/>
                          <w:sz w:val="28"/>
                          <w:szCs w:val="28"/>
                        </w:rPr>
                        <w:t>章</w:t>
                      </w:r>
                    </w:p>
                    <w:p/>
                  </w:txbxContent>
                </v:textbox>
              </v:shape>
            </w:pict>
          </mc:Fallback>
        </mc:AlternateContent>
      </w:r>
    </w:p>
    <w:p w:rsidR="0055466A" w:rsidRDefault="0055466A">
      <w:pPr>
        <w:snapToGrid w:val="0"/>
        <w:spacing w:line="360" w:lineRule="auto"/>
        <w:jc w:val="center"/>
      </w:pPr>
    </w:p>
    <w:p w:rsidR="0055466A" w:rsidRDefault="0055466A">
      <w:pPr>
        <w:snapToGrid w:val="0"/>
        <w:spacing w:line="360" w:lineRule="auto"/>
        <w:jc w:val="center"/>
      </w:pPr>
    </w:p>
    <w:p w:rsidR="0055466A" w:rsidRDefault="0055466A"/>
    <w:p w:rsidR="0055466A" w:rsidRDefault="0055466A">
      <w:pPr>
        <w:spacing w:line="600" w:lineRule="exact"/>
        <w:ind w:right="800"/>
        <w:rPr>
          <w:rFonts w:ascii="仿宋" w:eastAsia="仿宋" w:hAnsi="仿宋"/>
          <w:sz w:val="32"/>
          <w:szCs w:val="32"/>
        </w:rPr>
      </w:pPr>
    </w:p>
    <w:p w:rsidR="0055466A" w:rsidRDefault="0055466A">
      <w:pPr>
        <w:spacing w:line="460" w:lineRule="exact"/>
        <w:rPr>
          <w:rFonts w:ascii="仿宋" w:eastAsia="仿宋" w:hAnsi="仿宋" w:cs="Times New Roman"/>
          <w:sz w:val="32"/>
          <w:szCs w:val="32"/>
        </w:rPr>
      </w:pPr>
    </w:p>
    <w:p w:rsidR="0055466A" w:rsidRDefault="00452B2D">
      <w:pPr>
        <w:spacing w:line="460" w:lineRule="exact"/>
        <w:rPr>
          <w:rFonts w:ascii="仿宋" w:eastAsia="仿宋" w:hAnsi="仿宋" w:cs="Times New Roman"/>
          <w:sz w:val="32"/>
          <w:szCs w:val="32"/>
        </w:rPr>
      </w:pPr>
      <w:r>
        <w:rPr>
          <w:rFonts w:ascii="仿宋" w:eastAsia="仿宋" w:hAnsi="仿宋" w:cs="Times New Roman" w:hint="eastAsia"/>
          <w:sz w:val="32"/>
          <w:szCs w:val="32"/>
        </w:rPr>
        <w:t>附件</w:t>
      </w:r>
      <w:r>
        <w:rPr>
          <w:rFonts w:ascii="仿宋" w:eastAsia="仿宋" w:hAnsi="仿宋" w:cs="Times New Roman" w:hint="eastAsia"/>
          <w:sz w:val="32"/>
          <w:szCs w:val="32"/>
        </w:rPr>
        <w:t xml:space="preserve"> 5</w:t>
      </w:r>
    </w:p>
    <w:p w:rsidR="0055466A" w:rsidRDefault="00452B2D">
      <w:pPr>
        <w:tabs>
          <w:tab w:val="left" w:pos="2175"/>
          <w:tab w:val="center" w:pos="3940"/>
        </w:tabs>
        <w:spacing w:beforeLines="100" w:before="312" w:afterLines="100" w:after="312"/>
        <w:jc w:val="center"/>
        <w:rPr>
          <w:rFonts w:asciiTheme="majorEastAsia" w:eastAsiaTheme="majorEastAsia" w:hAnsiTheme="majorEastAsia" w:cs="Times New Roman"/>
          <w:b/>
          <w:bCs/>
          <w:sz w:val="36"/>
          <w:szCs w:val="36"/>
        </w:rPr>
      </w:pPr>
      <w:r>
        <w:rPr>
          <w:rFonts w:asciiTheme="majorEastAsia" w:eastAsiaTheme="majorEastAsia" w:hAnsiTheme="majorEastAsia" w:cs="Times New Roman" w:hint="eastAsia"/>
          <w:b/>
          <w:bCs/>
          <w:sz w:val="36"/>
          <w:szCs w:val="36"/>
        </w:rPr>
        <w:t>医药企业价格和营销行为信用承诺书</w:t>
      </w:r>
    </w:p>
    <w:p w:rsidR="0055466A" w:rsidRDefault="00452B2D">
      <w:pPr>
        <w:widowControl/>
        <w:rPr>
          <w:rFonts w:ascii="仿宋" w:eastAsia="仿宋" w:hAnsi="仿宋"/>
          <w:sz w:val="32"/>
          <w:szCs w:val="32"/>
        </w:rPr>
      </w:pPr>
      <w:r>
        <w:rPr>
          <w:rFonts w:ascii="仿宋" w:eastAsia="仿宋" w:hAnsi="仿宋" w:hint="eastAsia"/>
          <w:sz w:val="32"/>
          <w:szCs w:val="32"/>
        </w:rPr>
        <w:t>安徽省医药联合采购办公室：</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我方</w:t>
      </w:r>
      <w:r>
        <w:rPr>
          <w:rFonts w:ascii="仿宋" w:eastAsia="仿宋" w:hAnsi="仿宋" w:hint="eastAsia"/>
          <w:sz w:val="32"/>
          <w:szCs w:val="32"/>
          <w:u w:val="single"/>
        </w:rPr>
        <w:t xml:space="preserve">                </w:t>
      </w:r>
      <w:r>
        <w:rPr>
          <w:rFonts w:ascii="仿宋" w:eastAsia="仿宋" w:hAnsi="仿宋" w:hint="eastAsia"/>
          <w:sz w:val="32"/>
          <w:szCs w:val="32"/>
          <w:u w:val="single"/>
        </w:rPr>
        <w:tab/>
      </w:r>
      <w:r>
        <w:rPr>
          <w:rFonts w:ascii="仿宋" w:eastAsia="仿宋" w:hAnsi="仿宋" w:hint="eastAsia"/>
          <w:sz w:val="32"/>
          <w:szCs w:val="32"/>
        </w:rPr>
        <w:t>（公司）就参加安徽省神经介入类支架医用耗材集中带量采购，郑重做出以下承诺</w:t>
      </w:r>
      <w:r>
        <w:rPr>
          <w:rFonts w:ascii="仿宋" w:eastAsia="仿宋" w:hAnsi="仿宋" w:hint="eastAsia"/>
          <w:sz w:val="32"/>
          <w:szCs w:val="32"/>
        </w:rPr>
        <w:t>:</w:t>
      </w:r>
    </w:p>
    <w:p w:rsidR="0055466A" w:rsidRDefault="00452B2D">
      <w:pPr>
        <w:ind w:firstLineChars="200" w:firstLine="640"/>
        <w:rPr>
          <w:rFonts w:ascii="黑体" w:eastAsia="黑体" w:hAnsi="黑体"/>
          <w:sz w:val="32"/>
          <w:szCs w:val="32"/>
        </w:rPr>
      </w:pPr>
      <w:r>
        <w:rPr>
          <w:rFonts w:ascii="黑体" w:eastAsia="黑体" w:hAnsi="黑体" w:hint="eastAsia"/>
          <w:sz w:val="32"/>
          <w:szCs w:val="32"/>
        </w:rPr>
        <w:t>一、严守法纪、恪守诚信</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（一）我方承诺，自觉遵守《民法典》、《价格法》、《反不正当竞争法》、《反垄断法》等法律法规和安徽</w:t>
      </w:r>
      <w:r>
        <w:rPr>
          <w:rFonts w:ascii="仿宋" w:eastAsia="仿宋" w:hAnsi="仿宋"/>
          <w:sz w:val="32"/>
          <w:szCs w:val="32"/>
        </w:rPr>
        <w:t>省</w:t>
      </w:r>
      <w:r>
        <w:rPr>
          <w:rFonts w:ascii="仿宋" w:eastAsia="仿宋" w:hAnsi="仿宋" w:hint="eastAsia"/>
          <w:sz w:val="32"/>
          <w:szCs w:val="32"/>
        </w:rPr>
        <w:t>医药价格和招标采购的政策以及相关的集中带量采购文件之规定，诚信经营，共同营造公平的交易环境。</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（二）我方承诺，不向采购我方医用耗材的医疗机构管理人员、采购人员、医师、药师等有关人员给予回扣或其他不正当利益。</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（三）我方承诺，不实施虚开虚受增值税发票及其他形式虚构服务套现洗钱行为。</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（四）我方承诺，不利用医用耗材垄断地位或市场支配地位，操纵医用耗材价格和供应牟取暴利。不针对不同群体、不同渠道制定实施明显不合理的差异化定价。</w:t>
      </w:r>
    </w:p>
    <w:p w:rsidR="0055466A" w:rsidRDefault="00452B2D">
      <w:pPr>
        <w:ind w:firstLineChars="200" w:firstLine="640"/>
        <w:rPr>
          <w:rFonts w:ascii="黑体" w:eastAsia="黑体" w:hAnsi="黑体"/>
          <w:sz w:val="32"/>
          <w:szCs w:val="32"/>
        </w:rPr>
      </w:pPr>
      <w:r>
        <w:rPr>
          <w:rFonts w:ascii="黑体" w:eastAsia="黑体" w:hAnsi="黑体" w:hint="eastAsia"/>
          <w:sz w:val="32"/>
          <w:szCs w:val="32"/>
        </w:rPr>
        <w:lastRenderedPageBreak/>
        <w:t>二、履行合同、配合监管</w:t>
      </w:r>
    </w:p>
    <w:p w:rsidR="0055466A" w:rsidRDefault="00452B2D">
      <w:pPr>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（一）我方承诺，具有履行协议必须具备的医用耗材供应能力，除不可抗力外，保证在采购周期按照中选价格及时足量供应医用耗材，满足临床需求。</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（二）我方承诺，遵循公平、合理和诚实信用、质价相符的法定原则定价，将价格与成本、供求合理匹配，维护价格一定时期内相对稳定。</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（三）我方承诺，及时、全面、完整、规范申报失信信息，</w:t>
      </w:r>
      <w:proofErr w:type="gramStart"/>
      <w:r>
        <w:rPr>
          <w:rFonts w:ascii="仿宋" w:eastAsia="仿宋" w:hAnsi="仿宋" w:hint="eastAsia"/>
          <w:sz w:val="32"/>
          <w:szCs w:val="32"/>
        </w:rPr>
        <w:t>不</w:t>
      </w:r>
      <w:proofErr w:type="gramEnd"/>
      <w:r>
        <w:rPr>
          <w:rFonts w:ascii="仿宋" w:eastAsia="仿宋" w:hAnsi="仿宋" w:hint="eastAsia"/>
          <w:sz w:val="32"/>
          <w:szCs w:val="32"/>
        </w:rPr>
        <w:t>漏报，</w:t>
      </w:r>
      <w:proofErr w:type="gramStart"/>
      <w:r>
        <w:rPr>
          <w:rFonts w:ascii="仿宋" w:eastAsia="仿宋" w:hAnsi="仿宋" w:hint="eastAsia"/>
          <w:sz w:val="32"/>
          <w:szCs w:val="32"/>
        </w:rPr>
        <w:t>不</w:t>
      </w:r>
      <w:proofErr w:type="gramEnd"/>
      <w:r>
        <w:rPr>
          <w:rFonts w:ascii="仿宋" w:eastAsia="仿宋" w:hAnsi="仿宋" w:hint="eastAsia"/>
          <w:sz w:val="32"/>
          <w:szCs w:val="32"/>
        </w:rPr>
        <w:t>瞒报，不推诿。</w:t>
      </w:r>
    </w:p>
    <w:p w:rsidR="0055466A" w:rsidRDefault="00452B2D">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违约担责，接受处置</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（一）我方承诺，如我方医用耗材购销中存在违背已承诺事项的，我方愿意接受集中采购机构</w:t>
      </w:r>
      <w:proofErr w:type="gramStart"/>
      <w:r>
        <w:rPr>
          <w:rFonts w:ascii="仿宋" w:eastAsia="仿宋" w:hAnsi="仿宋" w:hint="eastAsia"/>
          <w:sz w:val="32"/>
          <w:szCs w:val="32"/>
        </w:rPr>
        <w:t>作出</w:t>
      </w:r>
      <w:proofErr w:type="gramEnd"/>
      <w:r>
        <w:rPr>
          <w:rFonts w:ascii="仿宋" w:eastAsia="仿宋" w:hAnsi="仿宋" w:hint="eastAsia"/>
          <w:sz w:val="32"/>
          <w:szCs w:val="32"/>
        </w:rPr>
        <w:t>的信用评级结果以及结合信用等级实施的处置措施。</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（二）我方承诺，严格管理员工（含雇佣关系，以及劳务派遣、购买服务、委托代理等关系），在法律法规允许的范围内从事经营活动。如果我方员工在我方医用耗材购销中</w:t>
      </w:r>
      <w:proofErr w:type="gramStart"/>
      <w:r>
        <w:rPr>
          <w:rFonts w:ascii="仿宋" w:eastAsia="仿宋" w:hAnsi="仿宋" w:hint="eastAsia"/>
          <w:sz w:val="32"/>
          <w:szCs w:val="32"/>
        </w:rPr>
        <w:t>因给予</w:t>
      </w:r>
      <w:proofErr w:type="gramEnd"/>
      <w:r>
        <w:rPr>
          <w:rFonts w:ascii="仿宋" w:eastAsia="仿宋" w:hAnsi="仿宋" w:hint="eastAsia"/>
          <w:sz w:val="32"/>
          <w:szCs w:val="32"/>
        </w:rPr>
        <w:t>回扣或其他不正当利益的行为，受到司法机关、行政执法机关惩处，我方承诺承担失信违约责任，接受集中采购机构</w:t>
      </w:r>
      <w:proofErr w:type="gramStart"/>
      <w:r>
        <w:rPr>
          <w:rFonts w:ascii="仿宋" w:eastAsia="仿宋" w:hAnsi="仿宋" w:hint="eastAsia"/>
          <w:sz w:val="32"/>
          <w:szCs w:val="32"/>
        </w:rPr>
        <w:t>作出</w:t>
      </w:r>
      <w:proofErr w:type="gramEnd"/>
      <w:r>
        <w:rPr>
          <w:rFonts w:ascii="仿宋" w:eastAsia="仿宋" w:hAnsi="仿宋" w:hint="eastAsia"/>
          <w:sz w:val="32"/>
          <w:szCs w:val="32"/>
        </w:rPr>
        <w:t>的信用评级结果以及结合信用等级实施的处置措施。</w:t>
      </w:r>
    </w:p>
    <w:p w:rsidR="0055466A" w:rsidRDefault="00452B2D">
      <w:pPr>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（三）我方承诺，严格约束委托代理人（具有委托</w:t>
      </w:r>
      <w:r>
        <w:rPr>
          <w:rFonts w:ascii="仿宋" w:eastAsia="仿宋" w:hAnsi="仿宋" w:hint="eastAsia"/>
          <w:sz w:val="32"/>
          <w:szCs w:val="32"/>
        </w:rPr>
        <w:t>代理关系的法人和自然人）在法律允许的范围内从事经营活动。</w:t>
      </w:r>
      <w:r>
        <w:rPr>
          <w:rFonts w:ascii="仿宋" w:eastAsia="仿宋" w:hAnsi="仿宋" w:hint="eastAsia"/>
          <w:sz w:val="32"/>
          <w:szCs w:val="32"/>
        </w:rPr>
        <w:t xml:space="preserve"> </w:t>
      </w:r>
      <w:r>
        <w:rPr>
          <w:rFonts w:ascii="仿宋" w:eastAsia="仿宋" w:hAnsi="仿宋" w:hint="eastAsia"/>
          <w:sz w:val="32"/>
          <w:szCs w:val="32"/>
        </w:rPr>
        <w:t>如果</w:t>
      </w:r>
      <w:r>
        <w:rPr>
          <w:rFonts w:ascii="仿宋" w:eastAsia="仿宋" w:hAnsi="仿宋" w:hint="eastAsia"/>
          <w:sz w:val="32"/>
          <w:szCs w:val="32"/>
        </w:rPr>
        <w:lastRenderedPageBreak/>
        <w:t>受我方委托代理人，因涉及我方医用耗材的回扣等医药商业贿赂行为，受到司法机关、行政执法机关惩处，我方承诺承担失信违约责任，接受集中采购机构</w:t>
      </w:r>
      <w:proofErr w:type="gramStart"/>
      <w:r>
        <w:rPr>
          <w:rFonts w:ascii="仿宋" w:eastAsia="仿宋" w:hAnsi="仿宋" w:hint="eastAsia"/>
          <w:sz w:val="32"/>
          <w:szCs w:val="32"/>
        </w:rPr>
        <w:t>作出</w:t>
      </w:r>
      <w:proofErr w:type="gramEnd"/>
      <w:r>
        <w:rPr>
          <w:rFonts w:ascii="仿宋" w:eastAsia="仿宋" w:hAnsi="仿宋" w:hint="eastAsia"/>
          <w:sz w:val="32"/>
          <w:szCs w:val="32"/>
        </w:rPr>
        <w:t>的信用评级结果以及结合信用等级实施的处置措施。</w:t>
      </w: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（四）我方承诺，主动维护良好信用，必要时采取切实措施修复信用。</w:t>
      </w:r>
    </w:p>
    <w:p w:rsidR="0055466A" w:rsidRDefault="0055466A">
      <w:pPr>
        <w:ind w:firstLineChars="200" w:firstLine="640"/>
        <w:rPr>
          <w:rFonts w:ascii="仿宋" w:eastAsia="仿宋" w:hAnsi="仿宋"/>
          <w:sz w:val="32"/>
          <w:szCs w:val="32"/>
        </w:rPr>
      </w:pPr>
    </w:p>
    <w:p w:rsidR="0055466A" w:rsidRDefault="00452B2D">
      <w:pPr>
        <w:ind w:firstLineChars="200" w:firstLine="640"/>
        <w:rPr>
          <w:rFonts w:ascii="仿宋" w:eastAsia="仿宋" w:hAnsi="仿宋"/>
          <w:sz w:val="32"/>
          <w:szCs w:val="32"/>
        </w:rPr>
      </w:pPr>
      <w:r>
        <w:rPr>
          <w:rFonts w:ascii="仿宋" w:eastAsia="仿宋" w:hAnsi="仿宋" w:hint="eastAsia"/>
          <w:sz w:val="32"/>
          <w:szCs w:val="32"/>
        </w:rPr>
        <w:t>承诺企业（盖章）</w:t>
      </w:r>
      <w:r>
        <w:rPr>
          <w:rFonts w:ascii="仿宋" w:eastAsia="仿宋" w:hAnsi="仿宋" w:hint="eastAsia"/>
          <w:sz w:val="32"/>
          <w:szCs w:val="32"/>
        </w:rPr>
        <w:t>:</w:t>
      </w:r>
    </w:p>
    <w:p w:rsidR="0055466A" w:rsidRDefault="0055466A">
      <w:pPr>
        <w:ind w:firstLineChars="200" w:firstLine="640"/>
        <w:rPr>
          <w:rFonts w:ascii="仿宋" w:eastAsia="仿宋" w:hAnsi="仿宋"/>
          <w:sz w:val="32"/>
          <w:szCs w:val="32"/>
        </w:rPr>
      </w:pPr>
    </w:p>
    <w:p w:rsidR="0055466A" w:rsidRDefault="00452B2D">
      <w:pPr>
        <w:ind w:firstLineChars="200" w:firstLine="640"/>
        <w:rPr>
          <w:rFonts w:ascii="仿宋" w:eastAsia="仿宋" w:hAnsi="仿宋"/>
          <w:sz w:val="32"/>
          <w:szCs w:val="32"/>
        </w:rPr>
      </w:pPr>
      <w:r>
        <w:rPr>
          <w:rFonts w:ascii="仿宋" w:eastAsia="仿宋" w:hAnsi="仿宋"/>
          <w:sz w:val="32"/>
          <w:szCs w:val="32"/>
        </w:rPr>
        <w:t>被授权人（签字）：</w:t>
      </w:r>
      <w:r>
        <w:rPr>
          <w:rFonts w:ascii="仿宋" w:eastAsia="仿宋" w:hAnsi="仿宋"/>
          <w:sz w:val="32"/>
          <w:szCs w:val="32"/>
        </w:rPr>
        <w:t xml:space="preserve">                  </w:t>
      </w:r>
    </w:p>
    <w:p w:rsidR="0055466A" w:rsidRDefault="0055466A">
      <w:pPr>
        <w:spacing w:before="50" w:after="50"/>
        <w:ind w:firstLineChars="200" w:firstLine="640"/>
        <w:rPr>
          <w:rFonts w:ascii="仿宋" w:eastAsia="仿宋" w:hAnsi="仿宋"/>
          <w:sz w:val="32"/>
          <w:szCs w:val="32"/>
        </w:rPr>
      </w:pPr>
    </w:p>
    <w:p w:rsidR="0055466A" w:rsidRDefault="0055466A">
      <w:pPr>
        <w:spacing w:before="50" w:after="50"/>
        <w:ind w:firstLineChars="200" w:firstLine="640"/>
        <w:rPr>
          <w:rFonts w:ascii="仿宋" w:eastAsia="仿宋" w:hAnsi="仿宋"/>
          <w:sz w:val="32"/>
          <w:szCs w:val="32"/>
        </w:rPr>
      </w:pPr>
    </w:p>
    <w:p w:rsidR="0055466A" w:rsidRDefault="00452B2D">
      <w:pPr>
        <w:tabs>
          <w:tab w:val="left" w:pos="7938"/>
        </w:tabs>
        <w:spacing w:before="50" w:after="50"/>
        <w:ind w:right="1120"/>
        <w:jc w:val="right"/>
        <w:rPr>
          <w:rFonts w:ascii="仿宋" w:eastAsia="仿宋" w:hAnsi="仿宋"/>
          <w:sz w:val="32"/>
          <w:szCs w:val="32"/>
        </w:rPr>
      </w:pPr>
      <w:r>
        <w:rPr>
          <w:rFonts w:ascii="仿宋" w:eastAsia="仿宋" w:hAnsi="仿宋"/>
          <w:sz w:val="32"/>
          <w:szCs w:val="32"/>
        </w:rPr>
        <w:t>出具日期：</w:t>
      </w:r>
      <w:r>
        <w:rPr>
          <w:rFonts w:ascii="仿宋" w:eastAsia="仿宋" w:hAnsi="仿宋"/>
          <w:sz w:val="32"/>
          <w:szCs w:val="32"/>
        </w:rPr>
        <w:t xml:space="preserve">    </w:t>
      </w:r>
      <w:r>
        <w:rPr>
          <w:rFonts w:ascii="仿宋" w:eastAsia="仿宋" w:hAnsi="仿宋"/>
          <w:sz w:val="32"/>
          <w:szCs w:val="32"/>
        </w:rPr>
        <w:t>年</w:t>
      </w:r>
      <w:r>
        <w:rPr>
          <w:rFonts w:ascii="仿宋" w:eastAsia="仿宋" w:hAnsi="仿宋"/>
          <w:sz w:val="32"/>
          <w:szCs w:val="32"/>
        </w:rPr>
        <w:t xml:space="preserve">   </w:t>
      </w:r>
      <w:r>
        <w:rPr>
          <w:rFonts w:ascii="仿宋" w:eastAsia="仿宋" w:hAnsi="仿宋"/>
          <w:sz w:val="32"/>
          <w:szCs w:val="32"/>
        </w:rPr>
        <w:t>月</w:t>
      </w:r>
      <w:r>
        <w:rPr>
          <w:rFonts w:ascii="仿宋" w:eastAsia="仿宋" w:hAnsi="仿宋"/>
          <w:sz w:val="32"/>
          <w:szCs w:val="32"/>
        </w:rPr>
        <w:t xml:space="preserve">   </w:t>
      </w:r>
      <w:r>
        <w:rPr>
          <w:rFonts w:ascii="仿宋" w:eastAsia="仿宋" w:hAnsi="仿宋"/>
          <w:sz w:val="32"/>
          <w:szCs w:val="32"/>
        </w:rPr>
        <w:t>日</w:t>
      </w:r>
    </w:p>
    <w:p w:rsidR="0055466A" w:rsidRDefault="0055466A">
      <w:pPr>
        <w:pStyle w:val="a0"/>
        <w:ind w:firstLine="3360"/>
      </w:pPr>
    </w:p>
    <w:sectPr w:rsidR="0055466A">
      <w:footerReference w:type="default" r:id="rId9"/>
      <w:pgSz w:w="11906" w:h="16838"/>
      <w:pgMar w:top="2041" w:right="1559" w:bottom="1701" w:left="15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2D" w:rsidRDefault="00452B2D">
      <w:r>
        <w:separator/>
      </w:r>
    </w:p>
  </w:endnote>
  <w:endnote w:type="continuationSeparator" w:id="0">
    <w:p w:rsidR="00452B2D" w:rsidRDefault="0045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方正仿宋简体">
    <w:altName w:val="Times New Roman"/>
    <w:charset w:val="00"/>
    <w:family w:val="auto"/>
    <w:pitch w:val="default"/>
  </w:font>
  <w:font w:name="方正小标宋_GBK">
    <w:altName w:val="微软雅黑"/>
    <w:panose1 w:val="02000000000000000000"/>
    <w:charset w:val="86"/>
    <w:family w:val="auto"/>
    <w:pitch w:val="variable"/>
    <w:sig w:usb0="A00002BF" w:usb1="38CF7CFA" w:usb2="00082016" w:usb3="00000000" w:csb0="00040001" w:csb1="00000000"/>
  </w:font>
  <w:font w:name="方正仿宋_GBK">
    <w:altName w:val="微软雅黑"/>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590329"/>
    </w:sdtPr>
    <w:sdtEndPr/>
    <w:sdtContent>
      <w:p w:rsidR="0055466A" w:rsidRDefault="00452B2D">
        <w:pPr>
          <w:pStyle w:val="a8"/>
          <w:jc w:val="center"/>
        </w:pPr>
        <w:r>
          <w:fldChar w:fldCharType="begin"/>
        </w:r>
        <w:r>
          <w:instrText>PAGE   \* MERGEFORMAT</w:instrText>
        </w:r>
        <w:r>
          <w:fldChar w:fldCharType="separate"/>
        </w:r>
        <w:r w:rsidR="00843C28" w:rsidRPr="00843C28">
          <w:rPr>
            <w:noProof/>
            <w:lang w:val="zh-CN"/>
          </w:rPr>
          <w:t>1</w:t>
        </w:r>
        <w:r>
          <w:fldChar w:fldCharType="end"/>
        </w:r>
      </w:p>
    </w:sdtContent>
  </w:sdt>
  <w:p w:rsidR="0055466A" w:rsidRDefault="0055466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66A" w:rsidRDefault="00452B2D">
    <w:pPr>
      <w:pStyle w:val="a8"/>
      <w:jc w:val="center"/>
    </w:pPr>
    <w:r>
      <w:fldChar w:fldCharType="begin"/>
    </w:r>
    <w:r>
      <w:instrText>PAGE   \* MERGEFORMAT</w:instrText>
    </w:r>
    <w:r>
      <w:fldChar w:fldCharType="separate"/>
    </w:r>
    <w:r w:rsidR="00843C28" w:rsidRPr="00843C28">
      <w:rPr>
        <w:noProof/>
        <w:lang w:val="zh-CN"/>
      </w:rPr>
      <w:t>24</w:t>
    </w:r>
    <w:r>
      <w:fldChar w:fldCharType="end"/>
    </w:r>
  </w:p>
  <w:p w:rsidR="0055466A" w:rsidRDefault="0055466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2D" w:rsidRDefault="00452B2D">
      <w:r>
        <w:separator/>
      </w:r>
    </w:p>
  </w:footnote>
  <w:footnote w:type="continuationSeparator" w:id="0">
    <w:p w:rsidR="00452B2D" w:rsidRDefault="00452B2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czx">
    <w15:presenceInfo w15:providerId="None" w15:userId="yczx"/>
  </w15:person>
  <w15:person w15:author="袁鹏">
    <w15:presenceInfo w15:providerId="None" w15:userId="袁鹏"/>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ZWJhYjhmNGNkYmE4YTNkYmI0NjE0OTE2MmFhMjEifQ=="/>
  </w:docVars>
  <w:rsids>
    <w:rsidRoot w:val="001505A3"/>
    <w:rsid w:val="0002707A"/>
    <w:rsid w:val="00033058"/>
    <w:rsid w:val="0003308D"/>
    <w:rsid w:val="00037186"/>
    <w:rsid w:val="00053D73"/>
    <w:rsid w:val="000C548A"/>
    <w:rsid w:val="000D1551"/>
    <w:rsid w:val="000F0573"/>
    <w:rsid w:val="000F1C22"/>
    <w:rsid w:val="000F21E2"/>
    <w:rsid w:val="000F455A"/>
    <w:rsid w:val="000F5F30"/>
    <w:rsid w:val="00103E08"/>
    <w:rsid w:val="001238F4"/>
    <w:rsid w:val="001505A3"/>
    <w:rsid w:val="001A305C"/>
    <w:rsid w:val="001D0633"/>
    <w:rsid w:val="00203A6B"/>
    <w:rsid w:val="0022733B"/>
    <w:rsid w:val="00227514"/>
    <w:rsid w:val="00260481"/>
    <w:rsid w:val="002A38DE"/>
    <w:rsid w:val="002A5E5B"/>
    <w:rsid w:val="002E23A5"/>
    <w:rsid w:val="002F4860"/>
    <w:rsid w:val="003178FD"/>
    <w:rsid w:val="00326E82"/>
    <w:rsid w:val="00333ED4"/>
    <w:rsid w:val="003933C7"/>
    <w:rsid w:val="003B538E"/>
    <w:rsid w:val="003B6DB7"/>
    <w:rsid w:val="003B70B1"/>
    <w:rsid w:val="003C60AE"/>
    <w:rsid w:val="003C73C1"/>
    <w:rsid w:val="003D057E"/>
    <w:rsid w:val="003F15C2"/>
    <w:rsid w:val="00407D87"/>
    <w:rsid w:val="00452B2D"/>
    <w:rsid w:val="00455EB6"/>
    <w:rsid w:val="00485B78"/>
    <w:rsid w:val="00494FF8"/>
    <w:rsid w:val="004A144F"/>
    <w:rsid w:val="004E3257"/>
    <w:rsid w:val="004F5555"/>
    <w:rsid w:val="005262FF"/>
    <w:rsid w:val="00533768"/>
    <w:rsid w:val="00537D29"/>
    <w:rsid w:val="0055466A"/>
    <w:rsid w:val="00594E2C"/>
    <w:rsid w:val="005B0125"/>
    <w:rsid w:val="005B3326"/>
    <w:rsid w:val="005D5517"/>
    <w:rsid w:val="006F4E3D"/>
    <w:rsid w:val="007076EB"/>
    <w:rsid w:val="00737ADC"/>
    <w:rsid w:val="00775661"/>
    <w:rsid w:val="0077746C"/>
    <w:rsid w:val="00781816"/>
    <w:rsid w:val="00785BFE"/>
    <w:rsid w:val="007940FA"/>
    <w:rsid w:val="007F1724"/>
    <w:rsid w:val="0080578E"/>
    <w:rsid w:val="00843C28"/>
    <w:rsid w:val="00847070"/>
    <w:rsid w:val="00853336"/>
    <w:rsid w:val="00853350"/>
    <w:rsid w:val="00880A6D"/>
    <w:rsid w:val="00890E8A"/>
    <w:rsid w:val="008A7C97"/>
    <w:rsid w:val="008B205F"/>
    <w:rsid w:val="008E50CB"/>
    <w:rsid w:val="008F2F0D"/>
    <w:rsid w:val="008F7827"/>
    <w:rsid w:val="00946C82"/>
    <w:rsid w:val="00954E39"/>
    <w:rsid w:val="00967598"/>
    <w:rsid w:val="00A017D9"/>
    <w:rsid w:val="00A11DFC"/>
    <w:rsid w:val="00A503D4"/>
    <w:rsid w:val="00A67A9A"/>
    <w:rsid w:val="00A812BC"/>
    <w:rsid w:val="00B21605"/>
    <w:rsid w:val="00B2355B"/>
    <w:rsid w:val="00B26C60"/>
    <w:rsid w:val="00BA1B51"/>
    <w:rsid w:val="00BB3B5C"/>
    <w:rsid w:val="00BE3E08"/>
    <w:rsid w:val="00C13813"/>
    <w:rsid w:val="00C22A51"/>
    <w:rsid w:val="00C63BD9"/>
    <w:rsid w:val="00C841FB"/>
    <w:rsid w:val="00CD07EB"/>
    <w:rsid w:val="00CD3425"/>
    <w:rsid w:val="00CD4934"/>
    <w:rsid w:val="00D20102"/>
    <w:rsid w:val="00D22E37"/>
    <w:rsid w:val="00D378B4"/>
    <w:rsid w:val="00D50D31"/>
    <w:rsid w:val="00DC60CD"/>
    <w:rsid w:val="00DD560A"/>
    <w:rsid w:val="00DD61A7"/>
    <w:rsid w:val="00DD62D0"/>
    <w:rsid w:val="00DE21CB"/>
    <w:rsid w:val="00DE6FC4"/>
    <w:rsid w:val="00DF0A2F"/>
    <w:rsid w:val="00DF3F83"/>
    <w:rsid w:val="00DF438B"/>
    <w:rsid w:val="00E05E43"/>
    <w:rsid w:val="00E12AB7"/>
    <w:rsid w:val="00E21D53"/>
    <w:rsid w:val="00E41F5A"/>
    <w:rsid w:val="00E420A2"/>
    <w:rsid w:val="00E63EE5"/>
    <w:rsid w:val="00E669E5"/>
    <w:rsid w:val="00E93CE1"/>
    <w:rsid w:val="00EC4A75"/>
    <w:rsid w:val="00EE0176"/>
    <w:rsid w:val="00F01B28"/>
    <w:rsid w:val="00F36C63"/>
    <w:rsid w:val="00F438FC"/>
    <w:rsid w:val="00F814BE"/>
    <w:rsid w:val="00F861ED"/>
    <w:rsid w:val="00FA6C7B"/>
    <w:rsid w:val="00FB5F2C"/>
    <w:rsid w:val="00FC3338"/>
    <w:rsid w:val="00FC5030"/>
    <w:rsid w:val="00FD66C7"/>
    <w:rsid w:val="00FD7DBE"/>
    <w:rsid w:val="267E6117"/>
    <w:rsid w:val="56B64CB1"/>
    <w:rsid w:val="6A67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lsdException w:name="footer" w:semiHidden="0" w:unhideWhenUsed="0" w:qFormat="1"/>
    <w:lsdException w:name="caption" w:uiPriority="35"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等线" w:eastAsia="等线" w:hAnsi="等线" w:cs="宋体"/>
      <w:kern w:val="2"/>
      <w:sz w:val="21"/>
      <w:szCs w:val="22"/>
    </w:rPr>
  </w:style>
  <w:style w:type="paragraph" w:styleId="1">
    <w:name w:val="heading 1"/>
    <w:basedOn w:val="a"/>
    <w:next w:val="a"/>
    <w:link w:val="1Char"/>
    <w:uiPriority w:val="1"/>
    <w:qFormat/>
    <w:pPr>
      <w:ind w:left="43"/>
      <w:jc w:val="left"/>
      <w:outlineLvl w:val="0"/>
    </w:pPr>
    <w:rPr>
      <w:rFonts w:ascii="Arial Unicode MS" w:eastAsia="Arial Unicode MS" w:hAnsi="Arial Unicode MS" w:cstheme="minorBidi"/>
      <w:kern w:val="0"/>
      <w:sz w:val="44"/>
      <w:szCs w:val="4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Normal Indent"/>
    <w:basedOn w:val="a"/>
    <w:next w:val="2"/>
    <w:uiPriority w:val="99"/>
    <w:unhideWhenUsed/>
    <w:qFormat/>
    <w:pPr>
      <w:widowControl/>
      <w:spacing w:after="160" w:line="259" w:lineRule="auto"/>
      <w:ind w:firstLineChars="200" w:firstLine="420"/>
      <w:jc w:val="left"/>
    </w:pPr>
    <w:rPr>
      <w:rFonts w:ascii="Calibri" w:eastAsia="宋体" w:hAnsi="Calibri" w:cs="Times New Roman"/>
      <w:kern w:val="0"/>
    </w:rPr>
  </w:style>
  <w:style w:type="paragraph" w:styleId="2">
    <w:name w:val="Body Text First Indent 2"/>
    <w:basedOn w:val="a5"/>
    <w:link w:val="2Char"/>
    <w:uiPriority w:val="99"/>
    <w:semiHidden/>
    <w:unhideWhenUsed/>
    <w:pPr>
      <w:ind w:firstLineChars="200" w:firstLine="420"/>
    </w:pPr>
  </w:style>
  <w:style w:type="paragraph" w:styleId="a5">
    <w:name w:val="Body Text Indent"/>
    <w:basedOn w:val="a"/>
    <w:link w:val="Char"/>
    <w:uiPriority w:val="99"/>
    <w:semiHidden/>
    <w:unhideWhenUsed/>
    <w:pPr>
      <w:spacing w:after="120"/>
      <w:ind w:leftChars="200" w:left="420"/>
    </w:pPr>
  </w:style>
  <w:style w:type="paragraph" w:styleId="a6">
    <w:name w:val="Body Text"/>
    <w:basedOn w:val="a"/>
    <w:link w:val="Char0"/>
    <w:uiPriority w:val="1"/>
    <w:qFormat/>
    <w:pPr>
      <w:ind w:left="100"/>
      <w:jc w:val="left"/>
    </w:pPr>
    <w:rPr>
      <w:rFonts w:ascii="宋体" w:eastAsia="宋体" w:hAnsi="宋体" w:cstheme="minorBidi"/>
      <w:kern w:val="0"/>
      <w:sz w:val="32"/>
      <w:szCs w:val="32"/>
      <w:lang w:eastAsia="en-US"/>
    </w:rPr>
  </w:style>
  <w:style w:type="paragraph" w:styleId="a7">
    <w:name w:val="Balloon Text"/>
    <w:basedOn w:val="a"/>
    <w:link w:val="Char1"/>
    <w:uiPriority w:val="99"/>
    <w:semiHidden/>
    <w:unhideWhenUsed/>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rFonts w:ascii="Calibri" w:eastAsia="宋体" w:hAnsi="Calibri" w:cs="Times New Roman"/>
      <w:szCs w:val="24"/>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1"/>
    <w:qFormat/>
    <w:rPr>
      <w:rFonts w:ascii="Arial Unicode MS" w:eastAsia="Arial Unicode MS" w:hAnsi="Arial Unicode MS"/>
      <w:kern w:val="0"/>
      <w:sz w:val="44"/>
      <w:szCs w:val="44"/>
      <w:lang w:eastAsia="en-US"/>
    </w:rPr>
  </w:style>
  <w:style w:type="character" w:customStyle="1" w:styleId="Char2">
    <w:name w:val="页脚 Char"/>
    <w:basedOn w:val="a1"/>
    <w:link w:val="a8"/>
    <w:uiPriority w:val="99"/>
    <w:qFormat/>
    <w:rPr>
      <w:rFonts w:ascii="等线" w:eastAsia="等线" w:hAnsi="等线" w:cs="宋体"/>
      <w:sz w:val="18"/>
      <w:szCs w:val="18"/>
    </w:rPr>
  </w:style>
  <w:style w:type="character" w:customStyle="1" w:styleId="Char0">
    <w:name w:val="正文文本 Char"/>
    <w:basedOn w:val="a1"/>
    <w:link w:val="a6"/>
    <w:uiPriority w:val="1"/>
    <w:qFormat/>
    <w:rPr>
      <w:rFonts w:ascii="宋体" w:eastAsia="宋体" w:hAnsi="宋体"/>
      <w:kern w:val="0"/>
      <w:sz w:val="32"/>
      <w:szCs w:val="32"/>
      <w:lang w:eastAsia="en-US"/>
    </w:rPr>
  </w:style>
  <w:style w:type="paragraph" w:customStyle="1" w:styleId="Default">
    <w:name w:val="Default"/>
    <w:basedOn w:val="a"/>
    <w:qFormat/>
    <w:pPr>
      <w:autoSpaceDE w:val="0"/>
      <w:autoSpaceDN w:val="0"/>
      <w:adjustRightInd w:val="0"/>
      <w:jc w:val="left"/>
    </w:pPr>
    <w:rPr>
      <w:rFonts w:ascii="方正仿宋简体" w:eastAsia="宋体" w:hAnsi="方正仿宋简体"/>
      <w:color w:val="000000"/>
      <w:kern w:val="0"/>
      <w:sz w:val="24"/>
      <w:szCs w:val="24"/>
    </w:rPr>
  </w:style>
  <w:style w:type="paragraph" w:styleId="ab">
    <w:name w:val="No Spacing"/>
    <w:uiPriority w:val="1"/>
    <w:qFormat/>
    <w:pPr>
      <w:widowControl w:val="0"/>
      <w:jc w:val="both"/>
    </w:pPr>
    <w:rPr>
      <w:rFonts w:ascii="等线" w:eastAsia="等线" w:hAnsi="等线" w:cs="宋体"/>
      <w:kern w:val="2"/>
      <w:sz w:val="21"/>
      <w:szCs w:val="22"/>
    </w:rPr>
  </w:style>
  <w:style w:type="character" w:customStyle="1" w:styleId="Char1">
    <w:name w:val="批注框文本 Char"/>
    <w:basedOn w:val="a1"/>
    <w:link w:val="a7"/>
    <w:uiPriority w:val="99"/>
    <w:semiHidden/>
    <w:rPr>
      <w:rFonts w:ascii="等线" w:eastAsia="等线" w:hAnsi="等线" w:cs="宋体"/>
      <w:kern w:val="2"/>
      <w:sz w:val="18"/>
      <w:szCs w:val="18"/>
    </w:rPr>
  </w:style>
  <w:style w:type="character" w:customStyle="1" w:styleId="Char3">
    <w:name w:val="页眉 Char"/>
    <w:basedOn w:val="a1"/>
    <w:link w:val="a9"/>
    <w:uiPriority w:val="99"/>
    <w:rPr>
      <w:rFonts w:ascii="等线" w:eastAsia="等线" w:hAnsi="等线" w:cs="宋体"/>
      <w:kern w:val="2"/>
      <w:sz w:val="18"/>
      <w:szCs w:val="18"/>
    </w:rPr>
  </w:style>
  <w:style w:type="character" w:customStyle="1" w:styleId="2Char0">
    <w:name w:val="正文文本 2 Char"/>
    <w:basedOn w:val="a1"/>
    <w:link w:val="20"/>
    <w:rPr>
      <w:rFonts w:ascii="Calibri" w:eastAsia="宋体" w:hAnsi="Calibri" w:cs="Times New Roman"/>
      <w:kern w:val="2"/>
      <w:sz w:val="21"/>
      <w:szCs w:val="24"/>
    </w:rPr>
  </w:style>
  <w:style w:type="character" w:customStyle="1" w:styleId="Char">
    <w:name w:val="正文文本缩进 Char"/>
    <w:basedOn w:val="a1"/>
    <w:link w:val="a5"/>
    <w:uiPriority w:val="99"/>
    <w:semiHidden/>
    <w:rPr>
      <w:rFonts w:ascii="等线" w:eastAsia="等线" w:hAnsi="等线" w:cs="宋体"/>
      <w:kern w:val="2"/>
      <w:sz w:val="21"/>
      <w:szCs w:val="22"/>
    </w:rPr>
  </w:style>
  <w:style w:type="character" w:customStyle="1" w:styleId="2Char">
    <w:name w:val="正文首行缩进 2 Char"/>
    <w:basedOn w:val="Char"/>
    <w:link w:val="2"/>
    <w:uiPriority w:val="99"/>
    <w:semiHidden/>
    <w:rPr>
      <w:rFonts w:ascii="等线" w:eastAsia="等线" w:hAnsi="等线"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lsdException w:name="footer" w:semiHidden="0" w:unhideWhenUsed="0" w:qFormat="1"/>
    <w:lsdException w:name="caption" w:uiPriority="35"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等线" w:eastAsia="等线" w:hAnsi="等线" w:cs="宋体"/>
      <w:kern w:val="2"/>
      <w:sz w:val="21"/>
      <w:szCs w:val="22"/>
    </w:rPr>
  </w:style>
  <w:style w:type="paragraph" w:styleId="1">
    <w:name w:val="heading 1"/>
    <w:basedOn w:val="a"/>
    <w:next w:val="a"/>
    <w:link w:val="1Char"/>
    <w:uiPriority w:val="1"/>
    <w:qFormat/>
    <w:pPr>
      <w:ind w:left="43"/>
      <w:jc w:val="left"/>
      <w:outlineLvl w:val="0"/>
    </w:pPr>
    <w:rPr>
      <w:rFonts w:ascii="Arial Unicode MS" w:eastAsia="Arial Unicode MS" w:hAnsi="Arial Unicode MS" w:cstheme="minorBidi"/>
      <w:kern w:val="0"/>
      <w:sz w:val="44"/>
      <w:szCs w:val="4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a4">
    <w:name w:val="Normal Indent"/>
    <w:basedOn w:val="a"/>
    <w:next w:val="2"/>
    <w:uiPriority w:val="99"/>
    <w:unhideWhenUsed/>
    <w:qFormat/>
    <w:pPr>
      <w:widowControl/>
      <w:spacing w:after="160" w:line="259" w:lineRule="auto"/>
      <w:ind w:firstLineChars="200" w:firstLine="420"/>
      <w:jc w:val="left"/>
    </w:pPr>
    <w:rPr>
      <w:rFonts w:ascii="Calibri" w:eastAsia="宋体" w:hAnsi="Calibri" w:cs="Times New Roman"/>
      <w:kern w:val="0"/>
    </w:rPr>
  </w:style>
  <w:style w:type="paragraph" w:styleId="2">
    <w:name w:val="Body Text First Indent 2"/>
    <w:basedOn w:val="a5"/>
    <w:link w:val="2Char"/>
    <w:uiPriority w:val="99"/>
    <w:semiHidden/>
    <w:unhideWhenUsed/>
    <w:pPr>
      <w:ind w:firstLineChars="200" w:firstLine="420"/>
    </w:pPr>
  </w:style>
  <w:style w:type="paragraph" w:styleId="a5">
    <w:name w:val="Body Text Indent"/>
    <w:basedOn w:val="a"/>
    <w:link w:val="Char"/>
    <w:uiPriority w:val="99"/>
    <w:semiHidden/>
    <w:unhideWhenUsed/>
    <w:pPr>
      <w:spacing w:after="120"/>
      <w:ind w:leftChars="200" w:left="420"/>
    </w:pPr>
  </w:style>
  <w:style w:type="paragraph" w:styleId="a6">
    <w:name w:val="Body Text"/>
    <w:basedOn w:val="a"/>
    <w:link w:val="Char0"/>
    <w:uiPriority w:val="1"/>
    <w:qFormat/>
    <w:pPr>
      <w:ind w:left="100"/>
      <w:jc w:val="left"/>
    </w:pPr>
    <w:rPr>
      <w:rFonts w:ascii="宋体" w:eastAsia="宋体" w:hAnsi="宋体" w:cstheme="minorBidi"/>
      <w:kern w:val="0"/>
      <w:sz w:val="32"/>
      <w:szCs w:val="32"/>
      <w:lang w:eastAsia="en-US"/>
    </w:rPr>
  </w:style>
  <w:style w:type="paragraph" w:styleId="a7">
    <w:name w:val="Balloon Text"/>
    <w:basedOn w:val="a"/>
    <w:link w:val="Char1"/>
    <w:uiPriority w:val="99"/>
    <w:semiHidden/>
    <w:unhideWhenUsed/>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rFonts w:ascii="Calibri" w:eastAsia="宋体" w:hAnsi="Calibri" w:cs="Times New Roman"/>
      <w:szCs w:val="24"/>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1"/>
    <w:qFormat/>
    <w:rPr>
      <w:rFonts w:ascii="Arial Unicode MS" w:eastAsia="Arial Unicode MS" w:hAnsi="Arial Unicode MS"/>
      <w:kern w:val="0"/>
      <w:sz w:val="44"/>
      <w:szCs w:val="44"/>
      <w:lang w:eastAsia="en-US"/>
    </w:rPr>
  </w:style>
  <w:style w:type="character" w:customStyle="1" w:styleId="Char2">
    <w:name w:val="页脚 Char"/>
    <w:basedOn w:val="a1"/>
    <w:link w:val="a8"/>
    <w:uiPriority w:val="99"/>
    <w:qFormat/>
    <w:rPr>
      <w:rFonts w:ascii="等线" w:eastAsia="等线" w:hAnsi="等线" w:cs="宋体"/>
      <w:sz w:val="18"/>
      <w:szCs w:val="18"/>
    </w:rPr>
  </w:style>
  <w:style w:type="character" w:customStyle="1" w:styleId="Char0">
    <w:name w:val="正文文本 Char"/>
    <w:basedOn w:val="a1"/>
    <w:link w:val="a6"/>
    <w:uiPriority w:val="1"/>
    <w:qFormat/>
    <w:rPr>
      <w:rFonts w:ascii="宋体" w:eastAsia="宋体" w:hAnsi="宋体"/>
      <w:kern w:val="0"/>
      <w:sz w:val="32"/>
      <w:szCs w:val="32"/>
      <w:lang w:eastAsia="en-US"/>
    </w:rPr>
  </w:style>
  <w:style w:type="paragraph" w:customStyle="1" w:styleId="Default">
    <w:name w:val="Default"/>
    <w:basedOn w:val="a"/>
    <w:qFormat/>
    <w:pPr>
      <w:autoSpaceDE w:val="0"/>
      <w:autoSpaceDN w:val="0"/>
      <w:adjustRightInd w:val="0"/>
      <w:jc w:val="left"/>
    </w:pPr>
    <w:rPr>
      <w:rFonts w:ascii="方正仿宋简体" w:eastAsia="宋体" w:hAnsi="方正仿宋简体"/>
      <w:color w:val="000000"/>
      <w:kern w:val="0"/>
      <w:sz w:val="24"/>
      <w:szCs w:val="24"/>
    </w:rPr>
  </w:style>
  <w:style w:type="paragraph" w:styleId="ab">
    <w:name w:val="No Spacing"/>
    <w:uiPriority w:val="1"/>
    <w:qFormat/>
    <w:pPr>
      <w:widowControl w:val="0"/>
      <w:jc w:val="both"/>
    </w:pPr>
    <w:rPr>
      <w:rFonts w:ascii="等线" w:eastAsia="等线" w:hAnsi="等线" w:cs="宋体"/>
      <w:kern w:val="2"/>
      <w:sz w:val="21"/>
      <w:szCs w:val="22"/>
    </w:rPr>
  </w:style>
  <w:style w:type="character" w:customStyle="1" w:styleId="Char1">
    <w:name w:val="批注框文本 Char"/>
    <w:basedOn w:val="a1"/>
    <w:link w:val="a7"/>
    <w:uiPriority w:val="99"/>
    <w:semiHidden/>
    <w:rPr>
      <w:rFonts w:ascii="等线" w:eastAsia="等线" w:hAnsi="等线" w:cs="宋体"/>
      <w:kern w:val="2"/>
      <w:sz w:val="18"/>
      <w:szCs w:val="18"/>
    </w:rPr>
  </w:style>
  <w:style w:type="character" w:customStyle="1" w:styleId="Char3">
    <w:name w:val="页眉 Char"/>
    <w:basedOn w:val="a1"/>
    <w:link w:val="a9"/>
    <w:uiPriority w:val="99"/>
    <w:rPr>
      <w:rFonts w:ascii="等线" w:eastAsia="等线" w:hAnsi="等线" w:cs="宋体"/>
      <w:kern w:val="2"/>
      <w:sz w:val="18"/>
      <w:szCs w:val="18"/>
    </w:rPr>
  </w:style>
  <w:style w:type="character" w:customStyle="1" w:styleId="2Char0">
    <w:name w:val="正文文本 2 Char"/>
    <w:basedOn w:val="a1"/>
    <w:link w:val="20"/>
    <w:rPr>
      <w:rFonts w:ascii="Calibri" w:eastAsia="宋体" w:hAnsi="Calibri" w:cs="Times New Roman"/>
      <w:kern w:val="2"/>
      <w:sz w:val="21"/>
      <w:szCs w:val="24"/>
    </w:rPr>
  </w:style>
  <w:style w:type="character" w:customStyle="1" w:styleId="Char">
    <w:name w:val="正文文本缩进 Char"/>
    <w:basedOn w:val="a1"/>
    <w:link w:val="a5"/>
    <w:uiPriority w:val="99"/>
    <w:semiHidden/>
    <w:rPr>
      <w:rFonts w:ascii="等线" w:eastAsia="等线" w:hAnsi="等线" w:cs="宋体"/>
      <w:kern w:val="2"/>
      <w:sz w:val="21"/>
      <w:szCs w:val="22"/>
    </w:rPr>
  </w:style>
  <w:style w:type="character" w:customStyle="1" w:styleId="2Char">
    <w:name w:val="正文首行缩进 2 Char"/>
    <w:basedOn w:val="Char"/>
    <w:link w:val="2"/>
    <w:uiPriority w:val="99"/>
    <w:semiHidden/>
    <w:rPr>
      <w:rFonts w:ascii="等线" w:eastAsia="等线" w:hAnsi="等线"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1410</Words>
  <Characters>8040</Characters>
  <Application>Microsoft Office Word</Application>
  <DocSecurity>0</DocSecurity>
  <Lines>67</Lines>
  <Paragraphs>18</Paragraphs>
  <ScaleCrop>false</ScaleCrop>
  <Company>HP Inc.</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yczx</dc:creator>
  <cp:lastModifiedBy>yczx</cp:lastModifiedBy>
  <cp:revision>3</cp:revision>
  <cp:lastPrinted>2024-08-15T09:49:00Z</cp:lastPrinted>
  <dcterms:created xsi:type="dcterms:W3CDTF">2024-08-29T01:34:00Z</dcterms:created>
  <dcterms:modified xsi:type="dcterms:W3CDTF">2024-08-29T02:44:00Z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058A64506A814DC4BB6AF76B01894E22_12</vt:lpwstr>
  </property>
</Properties>
</file>