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numPr>
          <w:ilvl w:val="0"/>
          <w:numId w:val="0"/>
        </w:numPr>
        <w:rPr>
          <w:rFonts w:hint="default" w:eastAsia="宋体"/>
          <w:lang w:val="en-US" w:eastAsia="zh-CN"/>
        </w:rPr>
      </w:pPr>
      <w:bookmarkStart w:id="0" w:name="_Toc91683929"/>
      <w:r>
        <w:rPr>
          <w:rFonts w:hint="eastAsia"/>
        </w:rPr>
        <w:t>5</w:t>
      </w:r>
      <w:r>
        <w:t>.</w:t>
      </w:r>
      <w:r>
        <w:rPr>
          <w:rFonts w:hint="eastAsia"/>
          <w:lang w:val="en-US" w:eastAsia="zh-CN"/>
        </w:rPr>
        <w:t>0.1配送流程图</w:t>
      </w:r>
    </w:p>
    <w:p>
      <w:pPr>
        <w:pStyle w:val="2"/>
        <w:numPr>
          <w:ilvl w:val="0"/>
          <w:numId w:val="0"/>
        </w:numPr>
        <w:rPr>
          <w:rFonts w:hint="eastAsia" w:eastAsia="宋体"/>
          <w:lang w:eastAsia="zh-CN"/>
        </w:rPr>
      </w:pPr>
      <w:bookmarkStart w:id="1" w:name="_GoBack"/>
      <w:r>
        <w:rPr>
          <w:rFonts w:hint="eastAsia" w:eastAsia="宋体"/>
          <w:lang w:eastAsia="zh-CN"/>
        </w:rPr>
        <w:drawing>
          <wp:inline distT="0" distB="0" distL="114300" distR="114300">
            <wp:extent cx="3620135" cy="5915025"/>
            <wp:effectExtent l="0" t="0" r="18415" b="9525"/>
            <wp:docPr id="1" name="图片 1" descr="3a74ad479083edbb6c8f4b983591d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a74ad479083edbb6c8f4b983591d3a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620135" cy="591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1"/>
    </w:p>
    <w:p>
      <w:pPr>
        <w:pStyle w:val="2"/>
        <w:numPr>
          <w:ilvl w:val="0"/>
          <w:numId w:val="0"/>
        </w:numPr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8项目维护</w:t>
      </w:r>
      <w:bookmarkEnd w:id="0"/>
    </w:p>
    <w:p>
      <w:pPr>
        <w:pStyle w:val="3"/>
        <w:numPr>
          <w:ilvl w:val="0"/>
          <w:numId w:val="0"/>
        </w:numPr>
        <w:tabs>
          <w:tab w:val="clear" w:pos="720"/>
        </w:tabs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8</w:t>
      </w:r>
      <w:r>
        <w:t>.1</w:t>
      </w:r>
      <w:r>
        <w:rPr>
          <w:rFonts w:hint="eastAsia"/>
        </w:rPr>
        <w:t>功能描述</w:t>
      </w:r>
    </w:p>
    <w:p>
      <w:pPr>
        <w:ind w:firstLine="420"/>
      </w:pPr>
      <w:r>
        <w:rPr>
          <w:rFonts w:hint="eastAsia"/>
        </w:rPr>
        <w:t>生产企业可对院内目录数据变更配送企业。</w:t>
      </w:r>
    </w:p>
    <w:p>
      <w:pPr>
        <w:pStyle w:val="3"/>
        <w:numPr>
          <w:ilvl w:val="3"/>
          <w:numId w:val="0"/>
        </w:numPr>
        <w:tabs>
          <w:tab w:val="left" w:pos="0"/>
          <w:tab w:val="clear" w:pos="720"/>
        </w:tabs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8</w:t>
      </w:r>
      <w:r>
        <w:t>.</w:t>
      </w:r>
      <w:r>
        <w:rPr>
          <w:rFonts w:hint="eastAsia"/>
        </w:rPr>
        <w:t>2操作权限</w:t>
      </w:r>
    </w:p>
    <w:p>
      <w:pPr>
        <w:ind w:firstLine="420"/>
      </w:pPr>
      <w:r>
        <w:rPr>
          <w:rFonts w:hint="eastAsia"/>
        </w:rPr>
        <w:t>生产企业。</w:t>
      </w:r>
    </w:p>
    <w:p>
      <w:pPr>
        <w:pStyle w:val="3"/>
        <w:numPr>
          <w:ilvl w:val="3"/>
          <w:numId w:val="0"/>
        </w:numPr>
        <w:tabs>
          <w:tab w:val="left" w:pos="0"/>
          <w:tab w:val="clear" w:pos="720"/>
        </w:tabs>
      </w:pPr>
      <w:r>
        <w:rPr>
          <w:rFonts w:hint="eastAsia"/>
        </w:rPr>
        <w:t>5</w:t>
      </w:r>
      <w:r>
        <w:t>.</w:t>
      </w:r>
      <w:r>
        <w:rPr>
          <w:rFonts w:hint="eastAsia"/>
        </w:rPr>
        <w:t>1</w:t>
      </w:r>
      <w:r>
        <w:t>.</w:t>
      </w:r>
      <w:r>
        <w:rPr>
          <w:rFonts w:hint="eastAsia"/>
        </w:rPr>
        <w:t>8</w:t>
      </w:r>
      <w:r>
        <w:t>.</w:t>
      </w:r>
      <w:r>
        <w:rPr>
          <w:rFonts w:hint="eastAsia"/>
        </w:rPr>
        <w:t>3操作流程</w:t>
      </w:r>
    </w:p>
    <w:p>
      <w:pPr>
        <w:numPr>
          <w:ilvl w:val="0"/>
          <w:numId w:val="2"/>
        </w:numPr>
        <w:ind w:left="420" w:firstLine="0" w:firstLineChars="0"/>
      </w:pPr>
      <w:r>
        <w:rPr>
          <w:rFonts w:hint="eastAsia"/>
        </w:rPr>
        <w:t>点击【项目维护】，查看挂网目录数据。</w:t>
      </w:r>
    </w:p>
    <w:p>
      <w:pPr>
        <w:ind w:left="420" w:firstLine="0" w:firstLineChars="0"/>
      </w:pPr>
      <w:r>
        <w:drawing>
          <wp:inline distT="0" distB="0" distL="114300" distR="114300">
            <wp:extent cx="5576570" cy="2731135"/>
            <wp:effectExtent l="0" t="0" r="5080" b="12065"/>
            <wp:docPr id="209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576570" cy="2731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0" w:firstLine="0" w:firstLineChars="0"/>
      </w:pPr>
      <w:r>
        <w:rPr>
          <w:rFonts w:hint="eastAsia"/>
        </w:rPr>
        <w:t>点击【操作记录】，可查看变更记录与审核状态。</w:t>
      </w:r>
    </w:p>
    <w:p>
      <w:pPr>
        <w:ind w:left="420" w:firstLine="0" w:firstLineChars="0"/>
      </w:pPr>
      <w:r>
        <w:drawing>
          <wp:inline distT="0" distB="0" distL="114300" distR="114300">
            <wp:extent cx="5572125" cy="2748280"/>
            <wp:effectExtent l="0" t="0" r="9525" b="13970"/>
            <wp:docPr id="209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3" name="图片 1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748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left="420" w:firstLine="0" w:firstLineChars="0"/>
      </w:pPr>
      <w:r>
        <w:drawing>
          <wp:inline distT="0" distB="0" distL="114300" distR="114300">
            <wp:extent cx="5572125" cy="2724785"/>
            <wp:effectExtent l="0" t="0" r="9525" b="18415"/>
            <wp:docPr id="209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4" name="图片 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572125" cy="272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0" w:firstLine="0" w:firstLineChars="0"/>
      </w:pPr>
      <w:r>
        <w:rPr>
          <w:rFonts w:hint="eastAsia"/>
        </w:rPr>
        <w:t>点击【申请变更】，可查看院内数据，并操作配送企业的变更。</w:t>
      </w:r>
    </w:p>
    <w:p>
      <w:pPr>
        <w:ind w:left="420" w:firstLine="0" w:firstLineChars="0"/>
      </w:pPr>
      <w:r>
        <w:drawing>
          <wp:inline distT="0" distB="0" distL="114300" distR="114300">
            <wp:extent cx="5570855" cy="1763395"/>
            <wp:effectExtent l="0" t="0" r="10795" b="8255"/>
            <wp:docPr id="209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5" name="图片 1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570855" cy="176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2"/>
        </w:numPr>
        <w:ind w:left="420" w:firstLine="0" w:firstLineChars="0"/>
      </w:pPr>
      <w:r>
        <w:rPr>
          <w:rFonts w:hint="eastAsia"/>
        </w:rPr>
        <w:t>选择配送企业，点击【提交】，即可提交申请，待配送企业审核</w:t>
      </w:r>
    </w:p>
    <w:p>
      <w:pPr>
        <w:ind w:left="420" w:firstLine="0" w:firstLineChars="0"/>
      </w:pPr>
      <w:r>
        <w:drawing>
          <wp:inline distT="0" distB="0" distL="114300" distR="114300">
            <wp:extent cx="5577840" cy="2335530"/>
            <wp:effectExtent l="0" t="0" r="3810" b="7620"/>
            <wp:docPr id="209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7" name="图片 1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2335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numPr>
          <w:ilvl w:val="3"/>
          <w:numId w:val="0"/>
        </w:numPr>
        <w:tabs>
          <w:tab w:val="left" w:pos="0"/>
          <w:tab w:val="clear" w:pos="720"/>
        </w:tabs>
      </w:pPr>
      <w:r>
        <w:rPr>
          <w:rFonts w:hint="eastAsia"/>
        </w:rPr>
        <w:t>5.1.8.4注意事项</w:t>
      </w:r>
    </w:p>
    <w:p>
      <w:pPr>
        <w:ind w:firstLine="420"/>
      </w:pPr>
      <w:r>
        <w:rPr>
          <w:rFonts w:hint="eastAsia"/>
        </w:rPr>
        <w:t>申请变更页，只能查看到已添加院内目录的数据。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20"/>
      </w:pPr>
      <w:r>
        <w:separator/>
      </w:r>
    </w:p>
  </w:endnote>
  <w:endnote w:type="continuationSeparator" w:id="1">
    <w:p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20"/>
      </w:pPr>
      <w:r>
        <w:separator/>
      </w:r>
    </w:p>
  </w:footnote>
  <w:footnote w:type="continuationSeparator" w:id="1">
    <w:p>
      <w:pPr>
        <w:spacing w:line="360" w:lineRule="auto"/>
        <w:ind w:firstLine="42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25774C0"/>
    <w:multiLevelType w:val="multilevel"/>
    <w:tmpl w:val="925774C0"/>
    <w:lvl w:ilvl="0" w:tentative="0">
      <w:start w:val="1"/>
      <w:numFmt w:val="decimal"/>
      <w:lvlText w:val="第%1章"/>
      <w:lvlJc w:val="left"/>
      <w:pPr>
        <w:tabs>
          <w:tab w:val="left" w:pos="432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8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1" w:tentative="0">
      <w:start w:val="1"/>
      <w:numFmt w:val="decimal"/>
      <w:lvlText w:val="%1.%2"/>
      <w:lvlJc w:val="left"/>
      <w:pPr>
        <w:tabs>
          <w:tab w:val="left" w:pos="1568"/>
        </w:tabs>
        <w:ind w:left="992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4"/>
        <w:szCs w:val="32"/>
        <w:u w:val="none"/>
      </w:rPr>
    </w:lvl>
    <w:lvl w:ilvl="2" w:tentative="0">
      <w:start w:val="1"/>
      <w:numFmt w:val="decimal"/>
      <w:pStyle w:val="2"/>
      <w:suff w:val="space"/>
      <w:lvlText w:val="%1.%2.%3"/>
      <w:lvlJc w:val="left"/>
      <w:pPr>
        <w:tabs>
          <w:tab w:val="left" w:pos="578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3" w:tentative="0">
      <w:start w:val="1"/>
      <w:numFmt w:val="decimal"/>
      <w:pStyle w:val="3"/>
      <w:suff w:val="space"/>
      <w:lvlText w:val="%1.%2.%3.%4"/>
      <w:lvlJc w:val="left"/>
      <w:pPr>
        <w:tabs>
          <w:tab w:val="left" w:pos="7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4" w:tentative="0">
      <w:start w:val="1"/>
      <w:numFmt w:val="decimal"/>
      <w:suff w:val="space"/>
      <w:lvlText w:val="%1.%2.%3.%4.%5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8"/>
        <w:u w:val="none"/>
      </w:rPr>
    </w:lvl>
    <w:lvl w:ilvl="5" w:tentative="0">
      <w:start w:val="1"/>
      <w:numFmt w:val="decimal"/>
      <w:suff w:val="space"/>
      <w:lvlText w:val="%1.%2.%3.%4.%5.%6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  <w14:shadow w14:blurRad="0" w14:dist="0" w14:dir="0" w14:sx="0" w14:sy="0" w14:kx="0" w14:ky="0" w14:algn="none">
          <w14:srgbClr w14:val="000000"/>
        </w14:shadow>
        <w14:ligatures w14:val="none"/>
        <w14:numForm w14:val="default"/>
        <w14:numSpacing w14:val="default"/>
      </w:rPr>
    </w:lvl>
    <w:lvl w:ilvl="6" w:tentative="0">
      <w:start w:val="1"/>
      <w:numFmt w:val="decimal"/>
      <w:suff w:val="space"/>
      <w:lvlText w:val="%1.%2.%3.%4.%5.%6.%7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color w:val="auto"/>
        <w:spacing w:val="0"/>
        <w:w w:val="100"/>
        <w:position w:val="0"/>
        <w:sz w:val="21"/>
        <w:szCs w:val="24"/>
        <w:u w:val="none"/>
      </w:rPr>
    </w:lvl>
    <w:lvl w:ilvl="7" w:tentative="0">
      <w:start w:val="1"/>
      <w:numFmt w:val="decimal"/>
      <w:suff w:val="space"/>
      <w:lvlText w:val="%1.%2.%3.%4.%5.%6.%7.%8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  <w:lvl w:ilvl="8" w:tentative="0">
      <w:start w:val="1"/>
      <w:numFmt w:val="decimal"/>
      <w:suff w:val="space"/>
      <w:lvlText w:val="%1.%2.%3.%4.%5.%6.%7.%8.%9"/>
      <w:lvlJc w:val="left"/>
      <w:pPr>
        <w:tabs>
          <w:tab w:val="left" w:pos="420"/>
        </w:tabs>
        <w:ind w:left="0" w:firstLine="0"/>
      </w:pPr>
      <w:rPr>
        <w:rFonts w:hint="default" w:ascii="宋体" w:hAnsi="宋体" w:eastAsia="宋体" w:cs="宋体"/>
        <w:b/>
        <w:i w:val="0"/>
        <w:snapToGrid/>
        <w:color w:val="auto"/>
        <w:spacing w:val="0"/>
        <w:w w:val="100"/>
        <w:kern w:val="0"/>
        <w:position w:val="0"/>
        <w:sz w:val="21"/>
        <w:szCs w:val="24"/>
        <w:u w:val="none"/>
      </w:rPr>
    </w:lvl>
  </w:abstractNum>
  <w:abstractNum w:abstractNumId="1">
    <w:nsid w:val="F1762C02"/>
    <w:multiLevelType w:val="singleLevel"/>
    <w:tmpl w:val="F1762C02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D8C3806"/>
    <w:rsid w:val="3766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480" w:firstLineChars="200"/>
      <w:jc w:val="both"/>
    </w:pPr>
    <w:rPr>
      <w:rFonts w:ascii="宋体" w:hAnsi="宋体" w:eastAsia="宋体" w:cs="Times New Roman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numPr>
        <w:ilvl w:val="2"/>
        <w:numId w:val="1"/>
      </w:numPr>
      <w:tabs>
        <w:tab w:val="left" w:pos="432"/>
      </w:tabs>
      <w:ind w:firstLineChars="0"/>
      <w:outlineLvl w:val="2"/>
    </w:pPr>
    <w:rPr>
      <w:rFonts w:cs="宋体"/>
      <w:b/>
      <w:bCs/>
      <w:sz w:val="24"/>
      <w:szCs w:val="32"/>
    </w:rPr>
  </w:style>
  <w:style w:type="paragraph" w:styleId="3">
    <w:name w:val="heading 4"/>
    <w:basedOn w:val="1"/>
    <w:next w:val="1"/>
    <w:unhideWhenUsed/>
    <w:qFormat/>
    <w:uiPriority w:val="0"/>
    <w:pPr>
      <w:keepNext/>
      <w:keepLines/>
      <w:numPr>
        <w:ilvl w:val="3"/>
        <w:numId w:val="1"/>
      </w:numPr>
      <w:tabs>
        <w:tab w:val="left" w:pos="432"/>
      </w:tabs>
      <w:ind w:firstLineChars="0"/>
      <w:outlineLvl w:val="3"/>
    </w:pPr>
    <w:rPr>
      <w:rFonts w:ascii="Arial" w:hAnsi="Arial"/>
      <w:b/>
      <w:szCs w:val="2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2022-05-24T08:23:00Z</dcterms:created>
  <dc:creator>admin</dc:creator>
  <cp:lastModifiedBy>燕归巢</cp:lastModifiedBy>
  <dcterms:modified xsi:type="dcterms:W3CDTF">2022-05-24T09:08:29Z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2052-11.1.0.11372</vt:lpwstr>
  </property>
  <property fmtid="{D5CDD505-2E9C-101B-9397-08002B2CF9AE}" pid="3" name="ICV">
    <vt:lpwstr>3B6235E8BB9D490F838FAFBD69DC364C</vt:lpwstr>
  </property>
</Properties>
</file>