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企业信息变更-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（V1.0）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pStyle w:val="41"/>
        <w:rPr>
          <w:rFonts w:asciiTheme="minorEastAsia" w:hAnsiTheme="minorEastAsia" w:eastAsiaTheme="minorEastAsia"/>
          <w:bCs/>
          <w:color w:val="auto"/>
          <w:sz w:val="24"/>
          <w:szCs w:val="24"/>
        </w:rPr>
      </w:pPr>
      <w:bookmarkStart w:id="0" w:name="_Date#327175886"/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begin"/>
      </w:r>
      <w:r>
        <w:rPr>
          <w:rFonts w:hint="eastAsia" w:asciiTheme="minorEastAsia" w:hAnsiTheme="minorEastAsia" w:eastAsiaTheme="minorEastAsia"/>
          <w:color w:val="auto"/>
          <w:sz w:val="24"/>
          <w:szCs w:val="24"/>
        </w:rPr>
        <w:instrText xml:space="preserve">Time \@ "yyyy年M月d日"</w:instrTex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separate"/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t>2023年6月25日</w: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end"/>
      </w:r>
      <w:bookmarkEnd w:id="0"/>
    </w:p>
    <w:p>
      <w:pPr>
        <w:ind w:firstLine="0" w:firstLineChars="0"/>
        <w:jc w:val="center"/>
        <w:rPr>
          <w:b/>
          <w:bCs/>
          <w:sz w:val="44"/>
          <w:szCs w:val="44"/>
        </w:rPr>
      </w:pP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bookmarkStart w:id="54" w:name="_GoBack"/>
          <w:bookmarkEnd w:id="54"/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_Toc31432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_Toc31432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_Toc14186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_Toc14186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_Toc24417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_Toc24417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_Toc16534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_Toc16534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_Toc31130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生产企业</w:t>
          </w:r>
          <w:r>
            <w:tab/>
          </w:r>
          <w:r>
            <w:fldChar w:fldCharType="begin"/>
          </w:r>
          <w:r>
            <w:instrText xml:space="preserve"> PAGEREF _Toc31130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_Toc16593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企业信息变更</w:t>
          </w:r>
          <w:r>
            <w:tab/>
          </w:r>
          <w:r>
            <w:fldChar w:fldCharType="begin"/>
          </w:r>
          <w:r>
            <w:instrText xml:space="preserve"> PAGEREF _Toc16593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_Toc15316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_Toc15316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_Toc8840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_Toc8840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_Toc18982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_Toc18982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_Toc22345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_Toc22345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_Toc7773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企业信息变更公示</w:t>
          </w:r>
          <w:r>
            <w:tab/>
          </w:r>
          <w:r>
            <w:fldChar w:fldCharType="begin"/>
          </w:r>
          <w:r>
            <w:instrText xml:space="preserve"> PAGEREF _Toc7773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_Toc20059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_Toc20059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_Toc31905 </w:instrText>
          </w:r>
          <w:r>
            <w:fldChar w:fldCharType="separate"/>
          </w:r>
          <w:r>
            <w:rPr>
              <w:rFonts w:hint="eastAsia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_Toc31905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_Toc3393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_Toc3393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_Toc18047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_Toc18047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_Toc24858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_Toc24858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_Toc26425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_Toc26425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_Toc6204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_Toc6204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_Toc11134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_Toc11134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_Toc28037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_Toc28037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_Toc10235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_Toc10235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_Toc23336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企业信息变更审核</w:t>
          </w:r>
          <w:r>
            <w:tab/>
          </w:r>
          <w:r>
            <w:fldChar w:fldCharType="begin"/>
          </w:r>
          <w:r>
            <w:instrText xml:space="preserve"> PAGEREF _Toc23336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_Toc11623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_Toc11623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_Toc30985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_Toc30985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_Toc32244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_Toc32244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_Toc27371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_Toc27371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_Toc22352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企业信息变更公示</w:t>
          </w:r>
          <w:r>
            <w:tab/>
          </w:r>
          <w:r>
            <w:fldChar w:fldCharType="begin"/>
          </w:r>
          <w:r>
            <w:instrText xml:space="preserve"> PAGEREF _Toc22352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_Toc17648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_Toc17648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_Toc15766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_Toc15766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_Toc16704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_Toc16704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_Toc5857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_Toc5857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_Toc14294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_Toc14294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_Toc25694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_Toc25694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_Toc4545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_Toc4545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_Toc3347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_Toc3347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_Toc31580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_Toc31580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1" w:name="_Toc39353696"/>
      <w:bookmarkStart w:id="2" w:name="_Toc50877216"/>
      <w:bookmarkStart w:id="3" w:name="_Toc31432"/>
      <w:r>
        <w:rPr>
          <w:rFonts w:hint="eastAsia"/>
        </w:rPr>
        <w:t>操作使用指南</w:t>
      </w:r>
      <w:bookmarkEnd w:id="1"/>
      <w:bookmarkEnd w:id="2"/>
      <w:bookmarkEnd w:id="3"/>
    </w:p>
    <w:p>
      <w:pPr>
        <w:pStyle w:val="5"/>
        <w:tabs>
          <w:tab w:val="clear" w:pos="576"/>
        </w:tabs>
        <w:ind w:left="785" w:hanging="575"/>
      </w:pPr>
      <w:bookmarkStart w:id="4" w:name="_Toc39336992"/>
      <w:bookmarkStart w:id="5" w:name="_Toc39320144"/>
      <w:bookmarkStart w:id="6" w:name="_Toc39352543"/>
      <w:bookmarkStart w:id="7" w:name="_Toc50877218"/>
      <w:bookmarkStart w:id="8" w:name="_Toc39352861"/>
      <w:bookmarkStart w:id="9" w:name="_Toc14186"/>
      <w:bookmarkStart w:id="10" w:name="_Toc545"/>
      <w:bookmarkStart w:id="11" w:name="_Toc22471"/>
      <w:r>
        <w:rPr>
          <w:rFonts w:hint="eastAsia"/>
        </w:rPr>
        <w:t>统一门户登录</w:t>
      </w:r>
      <w:bookmarkEnd w:id="4"/>
      <w:bookmarkEnd w:id="5"/>
      <w:bookmarkEnd w:id="6"/>
      <w:bookmarkEnd w:id="7"/>
      <w:bookmarkEnd w:id="8"/>
      <w:bookmarkEnd w:id="9"/>
    </w:p>
    <w:p>
      <w:pPr>
        <w:pStyle w:val="5"/>
        <w:tabs>
          <w:tab w:val="clear" w:pos="576"/>
        </w:tabs>
        <w:ind w:left="785" w:hanging="575"/>
      </w:pPr>
      <w:bookmarkStart w:id="12" w:name="_Toc39336993"/>
      <w:bookmarkStart w:id="13" w:name="_Toc39352862"/>
      <w:bookmarkStart w:id="14" w:name="_Toc39352544"/>
      <w:bookmarkStart w:id="15" w:name="_Toc50877219"/>
      <w:bookmarkStart w:id="16" w:name="_Toc24417"/>
      <w:r>
        <w:rPr>
          <w:rFonts w:hint="eastAsia"/>
        </w:rPr>
        <w:t>功能描述</w:t>
      </w:r>
      <w:bookmarkEnd w:id="12"/>
      <w:bookmarkEnd w:id="13"/>
      <w:bookmarkEnd w:id="14"/>
      <w:bookmarkEnd w:id="15"/>
      <w:bookmarkEnd w:id="16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7" w:name="_Toc50877220"/>
      <w:bookmarkStart w:id="18" w:name="_Toc39336994"/>
      <w:bookmarkStart w:id="19" w:name="_Toc39352863"/>
      <w:bookmarkStart w:id="20" w:name="_Toc39352545"/>
      <w:bookmarkStart w:id="21" w:name="_Toc16534"/>
      <w:r>
        <w:rPr>
          <w:rFonts w:hint="eastAsia"/>
        </w:rPr>
        <w:t>账号登录</w:t>
      </w:r>
      <w:bookmarkEnd w:id="17"/>
      <w:bookmarkEnd w:id="18"/>
      <w:bookmarkEnd w:id="19"/>
      <w:bookmarkEnd w:id="20"/>
      <w:bookmarkEnd w:id="21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66690" cy="2197100"/>
            <wp:effectExtent l="0" t="0" r="381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left="435" w:leftChars="-200" w:hanging="855" w:hangingChars="304"/>
      </w:pPr>
      <w:bookmarkStart w:id="22" w:name="_Toc31130"/>
      <w:r>
        <w:rPr>
          <w:rFonts w:hint="eastAsia"/>
          <w:lang w:val="en-US" w:eastAsia="zh-CN"/>
        </w:rPr>
        <w:t>生产企业</w:t>
      </w:r>
      <w:bookmarkEnd w:id="22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3" w:name="_Toc16593"/>
      <w:r>
        <w:rPr>
          <w:rFonts w:hint="eastAsia"/>
          <w:lang w:val="en-US" w:eastAsia="zh-CN"/>
        </w:rPr>
        <w:t>企业信息变更</w:t>
      </w:r>
      <w:bookmarkEnd w:id="23"/>
    </w:p>
    <w:p>
      <w:pPr>
        <w:pStyle w:val="6"/>
        <w:bidi w:val="0"/>
        <w:ind w:left="723" w:leftChars="0" w:hanging="723" w:hangingChars="300"/>
      </w:pPr>
      <w:bookmarkStart w:id="24" w:name="_Toc15316"/>
      <w:r>
        <w:rPr>
          <w:rFonts w:hint="eastAsia"/>
          <w:lang w:val="en-US" w:eastAsia="zh-CN"/>
        </w:rPr>
        <w:t>功能描述</w:t>
      </w:r>
      <w:bookmarkEnd w:id="2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介绍企业信息变更的功能；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5" w:name="_Toc8840"/>
      <w:r>
        <w:rPr>
          <w:rFonts w:hint="eastAsia"/>
          <w:lang w:val="en-US" w:eastAsia="zh-CN"/>
        </w:rPr>
        <w:t>操作权限</w:t>
      </w:r>
      <w:bookmarkEnd w:id="25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企业变更操作；</w:t>
      </w:r>
    </w:p>
    <w:p>
      <w:pPr>
        <w:pStyle w:val="6"/>
        <w:bidi w:val="0"/>
        <w:ind w:left="723" w:leftChars="0" w:hanging="723" w:hangingChars="300"/>
      </w:pPr>
      <w:bookmarkStart w:id="26" w:name="_Toc18982"/>
      <w:r>
        <w:rPr>
          <w:rFonts w:hint="eastAsia"/>
          <w:lang w:val="en-US" w:eastAsia="zh-CN"/>
        </w:rPr>
        <w:t>操作流程</w:t>
      </w:r>
      <w:bookmarkEnd w:id="26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打开检验试剂招采管理子系统页面，点击【检验试剂招采&gt;信息变更&gt;企业信息变更】，；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123440"/>
            <wp:effectExtent l="0" t="0" r="3810" b="1016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2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点击【申请变更】，进入变更页面，填写信息，点击【提交】；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1770" cy="2237740"/>
            <wp:effectExtent l="0" t="0" r="11430" b="1016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7" w:name="_Toc22345"/>
      <w:r>
        <w:rPr>
          <w:rFonts w:hint="eastAsia"/>
          <w:lang w:val="en-US" w:eastAsia="zh-CN"/>
        </w:rPr>
        <w:t>注意事项</w:t>
      </w:r>
      <w:bookmarkEnd w:id="27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28" w:name="_Toc7773"/>
      <w:r>
        <w:rPr>
          <w:rFonts w:hint="eastAsia"/>
          <w:lang w:val="en-US" w:eastAsia="zh-CN"/>
        </w:rPr>
        <w:t>企业信息变更公示</w:t>
      </w:r>
      <w:bookmarkEnd w:id="28"/>
    </w:p>
    <w:p>
      <w:pPr>
        <w:pStyle w:val="6"/>
        <w:bidi w:val="0"/>
        <w:ind w:left="723" w:leftChars="0" w:hanging="723" w:hangingChars="300"/>
      </w:pPr>
      <w:bookmarkStart w:id="29" w:name="_Toc20059"/>
      <w:r>
        <w:rPr>
          <w:rFonts w:hint="eastAsia"/>
          <w:lang w:val="en-US" w:eastAsia="zh-CN"/>
        </w:rPr>
        <w:t>功能描述</w:t>
      </w:r>
      <w:bookmarkEnd w:id="2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企业信息变更公示；</w:t>
      </w:r>
    </w:p>
    <w:p>
      <w:pPr>
        <w:pStyle w:val="6"/>
        <w:bidi w:val="0"/>
        <w:ind w:left="723" w:leftChars="0" w:hanging="723" w:hangingChars="300"/>
      </w:pPr>
      <w:bookmarkStart w:id="30" w:name="_Toc31905"/>
      <w:r>
        <w:rPr>
          <w:rFonts w:hint="eastAsia"/>
          <w:lang w:val="en-US" w:eastAsia="zh-CN"/>
        </w:rPr>
        <w:t>操作权限</w:t>
      </w:r>
      <w:bookmarkEnd w:id="3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企业变更公示查询、查看；</w:t>
      </w:r>
    </w:p>
    <w:p>
      <w:pPr>
        <w:pStyle w:val="6"/>
        <w:bidi w:val="0"/>
        <w:ind w:left="723" w:leftChars="0" w:hanging="723" w:hangingChars="300"/>
      </w:pPr>
      <w:bookmarkStart w:id="31" w:name="_Toc3393"/>
      <w:r>
        <w:rPr>
          <w:rFonts w:hint="eastAsia"/>
          <w:lang w:val="en-US" w:eastAsia="zh-CN"/>
        </w:rPr>
        <w:t>操作流程</w:t>
      </w:r>
      <w:bookmarkEnd w:id="31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登录检验试剂招采管理子系统，点击【检验试剂招采&gt;公示管理&gt;企业变更信息公示】，列表显示公示数据；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2076450"/>
            <wp:effectExtent l="0" t="0" r="3810" b="635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2" w:name="_Toc18047"/>
      <w:r>
        <w:rPr>
          <w:rFonts w:hint="eastAsia"/>
          <w:lang w:val="en-US" w:eastAsia="zh-CN"/>
        </w:rPr>
        <w:t>注意事项</w:t>
      </w:r>
      <w:bookmarkEnd w:id="32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3" w:name="_Toc24858"/>
      <w:r>
        <w:rPr>
          <w:rFonts w:hint="eastAsia"/>
          <w:lang w:val="en-US" w:eastAsia="zh-CN"/>
        </w:rPr>
        <w:t>企业申投诉</w:t>
      </w:r>
      <w:bookmarkEnd w:id="33"/>
    </w:p>
    <w:bookmarkEnd w:id="10"/>
    <w:bookmarkEnd w:id="11"/>
    <w:p>
      <w:pPr>
        <w:pStyle w:val="6"/>
        <w:bidi w:val="0"/>
        <w:ind w:left="723" w:leftChars="0" w:hanging="723" w:hangingChars="300"/>
      </w:pPr>
      <w:bookmarkStart w:id="34" w:name="_Toc26425"/>
      <w:r>
        <w:rPr>
          <w:rFonts w:hint="eastAsia"/>
          <w:lang w:val="en-US" w:eastAsia="zh-CN"/>
        </w:rPr>
        <w:t>功能描述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35" w:name="_Toc6204"/>
      <w:r>
        <w:rPr>
          <w:rFonts w:hint="eastAsia"/>
          <w:lang w:val="en-US" w:eastAsia="zh-CN"/>
        </w:rPr>
        <w:t>操作权限</w:t>
      </w:r>
      <w:bookmarkEnd w:id="3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36" w:name="_Toc11134"/>
      <w:r>
        <w:rPr>
          <w:rFonts w:hint="eastAsia"/>
          <w:lang w:val="en-US" w:eastAsia="zh-CN"/>
        </w:rPr>
        <w:t>操作流程</w:t>
      </w:r>
      <w:bookmarkEnd w:id="36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7" w:name="_Toc28037"/>
      <w:r>
        <w:rPr>
          <w:rFonts w:hint="eastAsia"/>
          <w:lang w:val="en-US" w:eastAsia="zh-CN"/>
        </w:rPr>
        <w:t>注意事项</w:t>
      </w:r>
      <w:bookmarkEnd w:id="37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3"/>
        <w:bidi w:val="0"/>
        <w:ind w:left="435" w:leftChars="-200" w:hanging="855" w:hangingChars="304"/>
      </w:pPr>
      <w:bookmarkStart w:id="38" w:name="_Toc10235"/>
      <w:r>
        <w:rPr>
          <w:rFonts w:hint="eastAsia"/>
          <w:lang w:val="en-US" w:eastAsia="zh-CN"/>
        </w:rPr>
        <w:t>医保局</w:t>
      </w:r>
      <w:bookmarkEnd w:id="38"/>
    </w:p>
    <w:p>
      <w:pPr>
        <w:pStyle w:val="5"/>
        <w:bidi w:val="0"/>
        <w:ind w:left="576" w:leftChars="0" w:hanging="576" w:hangingChars="239"/>
      </w:pPr>
      <w:bookmarkStart w:id="39" w:name="_Toc23336"/>
      <w:r>
        <w:rPr>
          <w:rFonts w:hint="eastAsia"/>
          <w:lang w:val="en-US" w:eastAsia="zh-CN"/>
        </w:rPr>
        <w:t>企业信息变更审核</w:t>
      </w:r>
      <w:bookmarkEnd w:id="39"/>
    </w:p>
    <w:p>
      <w:pPr>
        <w:pStyle w:val="6"/>
        <w:bidi w:val="0"/>
        <w:ind w:left="723" w:leftChars="0" w:hanging="723" w:hangingChars="300"/>
      </w:pPr>
      <w:bookmarkStart w:id="40" w:name="_Toc11623"/>
      <w:r>
        <w:rPr>
          <w:rFonts w:hint="eastAsia"/>
          <w:lang w:val="en-US" w:eastAsia="zh-CN"/>
        </w:rPr>
        <w:t>功能描述</w:t>
      </w:r>
      <w:bookmarkEnd w:id="4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企业信息变更提交后，医保局用户审核；</w:t>
      </w:r>
    </w:p>
    <w:p>
      <w:pPr>
        <w:pStyle w:val="6"/>
        <w:bidi w:val="0"/>
        <w:ind w:left="723" w:leftChars="0" w:hanging="723" w:hangingChars="300"/>
      </w:pPr>
      <w:bookmarkStart w:id="41" w:name="_Toc30985"/>
      <w:r>
        <w:rPr>
          <w:rFonts w:hint="eastAsia"/>
          <w:lang w:val="en-US" w:eastAsia="zh-CN"/>
        </w:rPr>
        <w:t>操作权限</w:t>
      </w:r>
      <w:bookmarkEnd w:id="4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企业信息变更查询、审核、查看；</w:t>
      </w:r>
    </w:p>
    <w:p>
      <w:pPr>
        <w:pStyle w:val="6"/>
        <w:bidi w:val="0"/>
        <w:ind w:left="723" w:leftChars="0" w:hanging="723" w:hangingChars="300"/>
      </w:pPr>
      <w:bookmarkStart w:id="42" w:name="_Toc32244"/>
      <w:r>
        <w:rPr>
          <w:rFonts w:hint="eastAsia"/>
          <w:lang w:val="en-US" w:eastAsia="zh-CN"/>
        </w:rPr>
        <w:t>操作流程</w:t>
      </w:r>
      <w:bookmarkEnd w:id="42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登录检验试剂招采管理子系统，点击【检验试剂招采&gt;信息变更&gt;企业信息变更审核(初审)】，在【待审核】页面选择对企业；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585595"/>
            <wp:effectExtent l="0" t="0" r="3810" b="190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点击【审核】进入审核页面,确认是否有误，点击【审核通过】，进入复审；点击【审核不通过】，过打回企业重新填报；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2059940"/>
            <wp:effectExtent l="0" t="0" r="889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点击【检验试剂招采&gt;信息变更&gt;企业信息变更审核(复审)】，在【待审核】页面选择对应的企业；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750060"/>
            <wp:effectExtent l="0" t="0" r="3810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750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点击【审核】进入审核页面,确认是否有误，点击【审核通过】，进入公示；点击【审核不通过】，过打回企业重新填报；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5420" cy="2230120"/>
            <wp:effectExtent l="0" t="0" r="5080" b="508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230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3" w:name="_Toc27371"/>
      <w:r>
        <w:rPr>
          <w:rFonts w:hint="eastAsia"/>
          <w:lang w:val="en-US" w:eastAsia="zh-CN"/>
        </w:rPr>
        <w:t>注意事项</w:t>
      </w:r>
      <w:bookmarkEnd w:id="43"/>
    </w:p>
    <w:p>
      <w:pPr>
        <w:ind w:firstLine="630" w:firstLineChars="30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bidi w:val="0"/>
        <w:ind w:left="576" w:leftChars="0" w:hanging="576" w:hangingChars="239"/>
      </w:pPr>
      <w:bookmarkStart w:id="44" w:name="_Toc22352"/>
      <w:r>
        <w:rPr>
          <w:rFonts w:hint="eastAsia"/>
          <w:lang w:val="en-US" w:eastAsia="zh-CN"/>
        </w:rPr>
        <w:t>企业信息变更公示</w:t>
      </w:r>
      <w:bookmarkEnd w:id="44"/>
    </w:p>
    <w:p>
      <w:pPr>
        <w:pStyle w:val="6"/>
        <w:bidi w:val="0"/>
        <w:ind w:left="723" w:leftChars="0" w:hanging="723" w:hangingChars="300"/>
      </w:pPr>
      <w:bookmarkStart w:id="45" w:name="_Toc17648"/>
      <w:r>
        <w:rPr>
          <w:rFonts w:hint="eastAsia"/>
          <w:lang w:val="en-US" w:eastAsia="zh-CN"/>
        </w:rPr>
        <w:t>功能描述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企业信息变更公示；</w:t>
      </w:r>
    </w:p>
    <w:p>
      <w:pPr>
        <w:pStyle w:val="6"/>
        <w:bidi w:val="0"/>
        <w:ind w:left="723" w:leftChars="0" w:hanging="723" w:hangingChars="300"/>
      </w:pPr>
      <w:bookmarkStart w:id="46" w:name="_Toc15766"/>
      <w:r>
        <w:rPr>
          <w:rFonts w:hint="eastAsia"/>
          <w:lang w:val="en-US" w:eastAsia="zh-CN"/>
        </w:rPr>
        <w:t>操作权限</w:t>
      </w:r>
      <w:bookmarkEnd w:id="4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公示数据查询、查看；</w:t>
      </w:r>
    </w:p>
    <w:p>
      <w:pPr>
        <w:pStyle w:val="6"/>
        <w:bidi w:val="0"/>
        <w:ind w:left="723" w:leftChars="0" w:hanging="723" w:hangingChars="300"/>
      </w:pPr>
      <w:bookmarkStart w:id="47" w:name="_Toc16704"/>
      <w:r>
        <w:rPr>
          <w:rFonts w:hint="eastAsia"/>
          <w:lang w:val="en-US" w:eastAsia="zh-CN"/>
        </w:rPr>
        <w:t>操作流程</w:t>
      </w:r>
      <w:bookmarkEnd w:id="47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登录检验试剂招采管理子系统，点击【检验试剂招采&gt;公示管理&gt;企业信息变更公示】，列表显示复审通过信息；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9230" cy="2171700"/>
            <wp:effectExtent l="0" t="0" r="1270" b="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8" w:name="_Toc5857"/>
      <w:r>
        <w:rPr>
          <w:rFonts w:hint="eastAsia"/>
          <w:lang w:val="en-US" w:eastAsia="zh-CN"/>
        </w:rPr>
        <w:t>注意事项</w:t>
      </w:r>
      <w:bookmarkEnd w:id="48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49" w:name="_Toc14294"/>
      <w:r>
        <w:rPr>
          <w:rFonts w:hint="eastAsia"/>
          <w:lang w:val="en-US" w:eastAsia="zh-CN"/>
        </w:rPr>
        <w:t>申投诉处理</w:t>
      </w:r>
      <w:bookmarkEnd w:id="49"/>
    </w:p>
    <w:p>
      <w:pPr>
        <w:pStyle w:val="6"/>
        <w:bidi w:val="0"/>
        <w:ind w:left="723" w:leftChars="0" w:hanging="723" w:hangingChars="300"/>
      </w:pPr>
      <w:bookmarkStart w:id="50" w:name="_Toc25694"/>
      <w:r>
        <w:rPr>
          <w:rFonts w:hint="eastAsia"/>
          <w:lang w:val="en-US" w:eastAsia="zh-CN"/>
        </w:rPr>
        <w:t>功能描述</w:t>
      </w:r>
      <w:bookmarkEnd w:id="5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51" w:name="_Toc4545"/>
      <w:r>
        <w:rPr>
          <w:rFonts w:hint="eastAsia"/>
          <w:lang w:val="en-US" w:eastAsia="zh-CN"/>
        </w:rPr>
        <w:t>操作权限</w:t>
      </w:r>
      <w:bookmarkEnd w:id="5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52" w:name="_Toc3347"/>
      <w:r>
        <w:rPr>
          <w:rFonts w:hint="eastAsia"/>
          <w:lang w:val="en-US" w:eastAsia="zh-CN"/>
        </w:rPr>
        <w:t>操作流程</w:t>
      </w:r>
      <w:bookmarkEnd w:id="52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176780"/>
            <wp:effectExtent l="0" t="0" r="5715" b="762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1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334895"/>
            <wp:effectExtent l="0" t="0" r="1905" b="190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3" w:name="_Toc31580"/>
      <w:r>
        <w:rPr>
          <w:rFonts w:hint="eastAsia"/>
          <w:lang w:val="en-US" w:eastAsia="zh-CN"/>
        </w:rPr>
        <w:t>注意事项</w:t>
      </w:r>
      <w:bookmarkEnd w:id="53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IVEqvktAgAAWQ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11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9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8"/>
  </w:num>
  <w:num w:numId="3">
    <w:abstractNumId w:val="6"/>
  </w:num>
  <w:num w:numId="4">
    <w:abstractNumId w:val="7"/>
  </w:num>
  <w:num w:numId="5">
    <w:abstractNumId w:val="10"/>
  </w:num>
  <w:num w:numId="6">
    <w:abstractNumId w:val="9"/>
  </w:num>
  <w:num w:numId="7">
    <w:abstractNumId w:val="5"/>
  </w:num>
  <w:num w:numId="8">
    <w:abstractNumId w:val="1"/>
  </w:num>
  <w:num w:numId="9">
    <w:abstractNumId w:val="3"/>
  </w:num>
  <w:num w:numId="10">
    <w:abstractNumId w:val="2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286496C"/>
    <w:rsid w:val="03E7461E"/>
    <w:rsid w:val="04811857"/>
    <w:rsid w:val="063D29BE"/>
    <w:rsid w:val="0716531F"/>
    <w:rsid w:val="08621EEB"/>
    <w:rsid w:val="09142B7E"/>
    <w:rsid w:val="0BE11AED"/>
    <w:rsid w:val="0DD6048C"/>
    <w:rsid w:val="0E582002"/>
    <w:rsid w:val="0EEF0065"/>
    <w:rsid w:val="0F851D9D"/>
    <w:rsid w:val="13E45B08"/>
    <w:rsid w:val="15F81F61"/>
    <w:rsid w:val="178908F8"/>
    <w:rsid w:val="178E2D28"/>
    <w:rsid w:val="18146875"/>
    <w:rsid w:val="18A3108A"/>
    <w:rsid w:val="19946B70"/>
    <w:rsid w:val="19AA1FCF"/>
    <w:rsid w:val="19F511C9"/>
    <w:rsid w:val="1A0A7B2D"/>
    <w:rsid w:val="1BFA36E4"/>
    <w:rsid w:val="1C27634D"/>
    <w:rsid w:val="1CA54A08"/>
    <w:rsid w:val="1CD34693"/>
    <w:rsid w:val="1CDD29CE"/>
    <w:rsid w:val="1D084610"/>
    <w:rsid w:val="1D3166FE"/>
    <w:rsid w:val="1D862AB8"/>
    <w:rsid w:val="1E2C6CC0"/>
    <w:rsid w:val="1E911BEF"/>
    <w:rsid w:val="1EDD54B3"/>
    <w:rsid w:val="201B0522"/>
    <w:rsid w:val="211B3E2F"/>
    <w:rsid w:val="21BC1847"/>
    <w:rsid w:val="22B91715"/>
    <w:rsid w:val="24B30C4E"/>
    <w:rsid w:val="25477969"/>
    <w:rsid w:val="25E26816"/>
    <w:rsid w:val="265826EA"/>
    <w:rsid w:val="28297FB2"/>
    <w:rsid w:val="2A996BF4"/>
    <w:rsid w:val="2AC7077B"/>
    <w:rsid w:val="2B0B1AA1"/>
    <w:rsid w:val="2B0C1E07"/>
    <w:rsid w:val="2B5C74C5"/>
    <w:rsid w:val="2C9D2DF9"/>
    <w:rsid w:val="2D306690"/>
    <w:rsid w:val="2D680386"/>
    <w:rsid w:val="2D740DEB"/>
    <w:rsid w:val="2DE65886"/>
    <w:rsid w:val="2E686D00"/>
    <w:rsid w:val="2ED334A6"/>
    <w:rsid w:val="31174268"/>
    <w:rsid w:val="33A2288F"/>
    <w:rsid w:val="35181201"/>
    <w:rsid w:val="388F60F7"/>
    <w:rsid w:val="38DB7B1C"/>
    <w:rsid w:val="38DD5B6F"/>
    <w:rsid w:val="392C149E"/>
    <w:rsid w:val="39475D32"/>
    <w:rsid w:val="3A1243AC"/>
    <w:rsid w:val="3C715E15"/>
    <w:rsid w:val="3CE32DE2"/>
    <w:rsid w:val="3FE41D08"/>
    <w:rsid w:val="4129321A"/>
    <w:rsid w:val="41866EBB"/>
    <w:rsid w:val="429B2E20"/>
    <w:rsid w:val="42FB00A5"/>
    <w:rsid w:val="451A0DD1"/>
    <w:rsid w:val="456E723F"/>
    <w:rsid w:val="46FB3692"/>
    <w:rsid w:val="478F632A"/>
    <w:rsid w:val="494D4EF3"/>
    <w:rsid w:val="4AD131F0"/>
    <w:rsid w:val="4AD84FB3"/>
    <w:rsid w:val="4BFE740B"/>
    <w:rsid w:val="4E162E8C"/>
    <w:rsid w:val="4F960D2B"/>
    <w:rsid w:val="501769C5"/>
    <w:rsid w:val="5277426B"/>
    <w:rsid w:val="552C753D"/>
    <w:rsid w:val="578A3863"/>
    <w:rsid w:val="580A5F2D"/>
    <w:rsid w:val="58856823"/>
    <w:rsid w:val="59E56ED7"/>
    <w:rsid w:val="5AF007F6"/>
    <w:rsid w:val="5B6D7904"/>
    <w:rsid w:val="5C132B0F"/>
    <w:rsid w:val="5CF23E04"/>
    <w:rsid w:val="5D275252"/>
    <w:rsid w:val="5DDF04F5"/>
    <w:rsid w:val="5E281158"/>
    <w:rsid w:val="5EAB3BD6"/>
    <w:rsid w:val="5F281A76"/>
    <w:rsid w:val="5F990B9C"/>
    <w:rsid w:val="5FF05552"/>
    <w:rsid w:val="603A778D"/>
    <w:rsid w:val="609F0300"/>
    <w:rsid w:val="60D108AB"/>
    <w:rsid w:val="641A4489"/>
    <w:rsid w:val="64721592"/>
    <w:rsid w:val="65FA31A3"/>
    <w:rsid w:val="661C2E7C"/>
    <w:rsid w:val="671351CF"/>
    <w:rsid w:val="68194D57"/>
    <w:rsid w:val="6AA2420C"/>
    <w:rsid w:val="6AF72A1D"/>
    <w:rsid w:val="6BA36A55"/>
    <w:rsid w:val="6CD70F3A"/>
    <w:rsid w:val="6EF603DE"/>
    <w:rsid w:val="71234C0D"/>
    <w:rsid w:val="7194588D"/>
    <w:rsid w:val="721E3341"/>
    <w:rsid w:val="74A80F60"/>
    <w:rsid w:val="74AF2DDE"/>
    <w:rsid w:val="76320B78"/>
    <w:rsid w:val="77420431"/>
    <w:rsid w:val="781643FB"/>
    <w:rsid w:val="78AA3819"/>
    <w:rsid w:val="7A0D7082"/>
    <w:rsid w:val="7B8D0FE9"/>
    <w:rsid w:val="7C5E4D1B"/>
    <w:rsid w:val="7F3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0" Type="http://schemas.openxmlformats.org/officeDocument/2006/relationships/fontTable" Target="fontTable.xml"/><Relationship Id="rId3" Type="http://schemas.openxmlformats.org/officeDocument/2006/relationships/footnotes" Target="footnotes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2373</Words>
  <Characters>2600</Characters>
  <Lines>827</Lines>
  <Paragraphs>233</Paragraphs>
  <TotalTime>0</TotalTime>
  <ScaleCrop>false</ScaleCrop>
  <LinksUpToDate>false</LinksUpToDate>
  <CharactersWithSpaces>2772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2023-06-25T08:18:18Z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DCD36B845A5643EAA2EE94D54F443F2E</vt:lpwstr>
  </property>
</Properties>
</file>